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color="4F81BD" w:themeColor="accent1" w:sz="4" w:space="0"/>
          <w:left w:val="single" w:color="4F81BD" w:themeColor="accent1" w:sz="4" w:space="0"/>
          <w:bottom w:val="single" w:color="4F81BD" w:themeColor="accent1" w:sz="4" w:space="0"/>
          <w:right w:val="single" w:color="4F81BD" w:themeColor="accent1" w:sz="4" w:space="0"/>
          <w:insideH w:val="none" w:color="auto" w:sz="0" w:space="0"/>
          <w:insideV w:val="none" w:color="auto" w:sz="0" w:space="0"/>
        </w:tblBorders>
        <w:tblLook w:val="04a0"/>
      </w:tblPr>
      <w:tblGrid>
        <w:gridCol w:w="10339"/>
      </w:tblGrid>
      <w:tr w:rsidRPr="00515B55" w:rsidR="00DC06DE" w:rsidTr="48F2155C" w14:paraId="3E6A0EAB" w14:textId="77777777">
        <w:trPr>
          <w:trHeight w:val="525"/>
        </w:trPr>
        <w:tc>
          <w:tcPr>
            <w:tcW w:w="5000" w:type="pct"/>
            <w:shd w:val="clear" w:color="auto" w:fill="FFFFCC"/>
          </w:tcPr>
          <w:p w:rsidRPr="00E703F2" w:rsidR="00F372C9" w:rsidP="48F2155C" w:rsidRDefault="00EE3500" w14:paraId="518A36ED" w14:textId="7440156F">
            <w:pPr>
              <w:pBdr>
                <w:top w:val="single" w:color="4F81BD" w:sz="4" w:space="0"/>
                <w:left w:val="single" w:color="4F81BD" w:sz="4" w:space="0"/>
                <w:bottom w:val="single" w:color="4F81BD" w:sz="4" w:space="0"/>
                <w:right w:val="single" w:color="4F81BD" w:sz="4" w:space="0"/>
              </w:pBdr>
              <w:shd w:val="clear" w:color="auto" w:fill="FFFFCC"/>
              <w:spacing w:after="346" w:line="259" w:lineRule="auto"/>
              <w:rPr>
                <w:b/>
                <w:bCs/>
              </w:rPr>
            </w:pPr>
            <w:bookmarkStart w:name="_Toc274814354" w:id="0"/>
            <w:bookmarkStart w:name="_Toc274815054" w:id="1"/>
            <w:bookmarkStart w:name="_Toc274815240" w:id="2"/>
            <w:bookmarkStart w:name="_Toc290968641" w:id="3"/>
            <w:bookmarkStart w:name="_Toc290971355" w:id="4"/>
            <w:bookmarkStart w:name="_Toc291470640" w:id="5"/>
            <w:bookmarkStart w:name="_Toc291480723" w:id="6"/>
            <w:bookmarkStart w:name="_Toc291596883" w:id="7"/>
            <w:bookmarkStart w:name="_Toc291597053" w:id="8"/>
            <w:bookmarkStart w:name="_Toc291597413" w:id="9"/>
            <w:bookmarkStart w:name="_Toc291597583" w:id="10"/>
            <w:bookmarkStart w:name="_Toc291597859" w:id="11"/>
            <w:bookmarkStart w:name="_Toc227602191" w:id="12"/>
            <w:bookmarkStart w:name="_Ref299914082" w:id="13"/>
            <w:bookmarkStart w:name="_Ref448409283" w:id="14"/>
            <w:r w:rsidRPr="48F2155C">
              <w:rPr>
                <w:b/>
                <w:bCs/>
              </w:rPr>
              <w:t xml:space="preserve">Task designer training services</w:t>
            </w:r>
          </w:p>
        </w:tc>
      </w:tr>
    </w:tbl>
    <w:p w:rsidRPr="00E703F2" w:rsidR="00E703F2" w:rsidP="48F2155C" w:rsidRDefault="00E703F2" w14:paraId="183BE561" w14:textId="1843A035"/>
    <w:p w:rsidRPr="00E703F2" w:rsidR="00E703F2" w:rsidP="48F2155C" w:rsidRDefault="00E703F2" w14:paraId="38CDF582" w14:textId="77777777">
      <w:pPr>
        <w:autoSpaceDE w:val="0"/>
        <w:autoSpaceDN w:val="0"/>
        <w:adjustRightInd w:val="0"/>
        <w:jc w:val="center"/>
        <w:rPr>
          <w:b/>
          <w:bCs/>
          <w:color w:val="000000"/>
        </w:rPr>
      </w:pPr>
    </w:p>
    <w:p w:rsidRPr="00E703F2" w:rsidR="00E703F2" w:rsidP="48F2155C" w:rsidRDefault="00E703F2" w14:paraId="50505E75" w14:textId="77777777">
      <w:pPr>
        <w:autoSpaceDE w:val="0"/>
        <w:autoSpaceDN w:val="0"/>
        <w:adjustRightInd w:val="0"/>
        <w:jc w:val="center"/>
        <w:rPr>
          <w:b/>
          <w:bCs/>
          <w:color w:val="000000"/>
        </w:rPr>
      </w:pPr>
      <w:r w:rsidRPr="48F2155C">
        <w:rPr>
          <w:b/>
          <w:bCs/>
          <w:color w:val="000000" w:themeColor="text1"/>
        </w:rPr>
        <w:t xml:space="preserve">1. GENERAL INFORMATION</w:t>
      </w:r>
    </w:p>
    <w:p w:rsidRPr="00E703F2" w:rsidR="00E703F2" w:rsidP="48F2155C" w:rsidRDefault="00E703F2" w14:paraId="36448D5D" w14:textId="77777777">
      <w:pPr>
        <w:autoSpaceDE w:val="0"/>
        <w:autoSpaceDN w:val="0"/>
        <w:adjustRightInd w:val="0"/>
        <w:jc w:val="both"/>
        <w:rPr>
          <w:color w:val="000000"/>
        </w:rPr>
      </w:pPr>
    </w:p>
    <w:p w:rsidRPr="00E703F2" w:rsidR="00E703F2" w:rsidP="48F2155C" w:rsidRDefault="00E703F2" w14:paraId="7EF000F9" w14:textId="3F9BE334">
      <w:pPr>
        <w:autoSpaceDE w:val="0"/>
        <w:autoSpaceDN w:val="0"/>
        <w:adjustRightInd w:val="0"/>
        <w:ind w:firstLine="567"/>
        <w:jc w:val="both"/>
        <w:rPr>
          <w:color w:val="000000"/>
        </w:rPr>
      </w:pPr>
      <w:r w:rsidRPr="48F2155C">
        <w:rPr>
          <w:color w:val="000000" w:themeColor="text1"/>
        </w:rPr>
        <w:t xml:space="preserve">1.1. </w:t>
      </w:r>
      <w:r w:rsidRPr="48F2155C">
        <w:rPr>
          <w:b/>
          <w:bCs/>
          <w:color w:val="000000" w:themeColor="text1"/>
        </w:rPr>
        <w:t xml:space="preserve">Contracting authority: </w:t>
      </w:r>
      <w:r w:rsidRPr="48F2155C">
        <w:rPr>
          <w:color w:val="000000" w:themeColor="text1"/>
        </w:rPr>
        <w:t xml:space="preserve">National Education Agency (hereinafter referred to as the Contracting Authority). Address: K. Kalinausko g. 7, LT-03107 Vilnius.</w:t>
      </w:r>
    </w:p>
    <w:p w:rsidRPr="00BE1D4D" w:rsidR="00EE3500" w:rsidP="48F2155C" w:rsidRDefault="00E703F2" w14:paraId="4D89A2E7" w14:textId="2F2CE267">
      <w:pPr>
        <w:autoSpaceDE w:val="0"/>
        <w:autoSpaceDN w:val="0"/>
        <w:adjustRightInd w:val="0"/>
        <w:ind w:start="283" w:firstLine="284"/>
        <w:jc w:val="both"/>
        <w:rPr>
          <w:color w:val="000000"/>
        </w:rPr>
      </w:pPr>
      <w:r w:rsidRPr="48F2155C">
        <w:rPr>
          <w:color w:val="000000" w:themeColor="text1"/>
        </w:rPr>
        <w:t xml:space="preserve">1.2. General information about the context of the procurement: </w:t>
      </w:r>
    </w:p>
    <w:p w:rsidRPr="00EE3500" w:rsidR="00EE3500" w:rsidP="48F2155C" w:rsidRDefault="00EE3500" w14:paraId="1BE6D970" w14:textId="22074778">
      <w:pPr>
        <w:ind w:start="-15" w:end="1"/>
        <w:jc w:val="both"/>
        <w:rPr>
          <w:color w:val="000000" w:themeColor="text1"/>
        </w:rPr>
      </w:pPr>
      <w:bookmarkStart w:name="_Hlk153465439" w:id="15"/>
      <w:r w:rsidRPr="48F2155C">
        <w:rPr>
          <w:color w:val="000000" w:themeColor="text1"/>
        </w:rPr>
        <w:t xml:space="preserve">Project "Strengthening the assessment of learning outcomes and progress", No. 10-062-P-0001 (hereinafter referred to as the project) complies with the progress measure 12-003-03-01-03 "Ensuring modern educational content accessible to all" of the 2021-2030 development programme of the Ministry of Education, Science and Sport of the Republic of Lithuania. The project is designed to address the problems detailed and described in progress measure 12-003-03-01-03 "Ensuring modern educational content accessible to all": uneven quality of education and a fragmented system for ensuring it have a negative impact on pupils' learning outcomes, and there is a lack of modern education that meets pupils' needs and of assessment of their achievements and progress. The project activities will aim to achieve the indicators set out in the progress measure.</w:t>
      </w:r>
    </w:p>
    <w:p w:rsidRPr="00CF7F77" w:rsidR="00EE3500" w:rsidP="48F2155C" w:rsidRDefault="36351435" w14:paraId="00766486" w14:textId="635586C3">
      <w:pPr>
        <w:ind w:start="-15" w:end="1"/>
        <w:jc w:val="both"/>
        <w:rPr>
          <w:color w:val="000000"/>
        </w:rPr>
      </w:pPr>
      <w:r w:rsidRPr="48F2155C">
        <w:rPr>
          <w:color w:val="000000" w:themeColor="text1"/>
        </w:rPr>
        <w:t xml:space="preserve">      </w:t>
      </w:r>
      <w:r w:rsidRPr="48F2155C" w:rsidR="3E5F521F">
        <w:rPr>
          <w:color w:val="000000" w:themeColor="text1"/>
        </w:rPr>
        <w:t xml:space="preserve">In order to obtain a secondary education, </w:t>
      </w:r>
      <w:r w:rsidRPr="48F2155C" w:rsidR="64A79F17">
        <w:rPr>
          <w:color w:val="000000" w:themeColor="text1"/>
        </w:rPr>
        <w:t xml:space="preserve">a student </w:t>
      </w:r>
      <w:r w:rsidRPr="48F2155C" w:rsidR="3AFBC4D4">
        <w:rPr>
          <w:color w:val="000000" w:themeColor="text1"/>
        </w:rPr>
        <w:t xml:space="preserve">completing a secondary education programme </w:t>
      </w:r>
      <w:r w:rsidRPr="48F2155C" w:rsidR="0BBB42F8">
        <w:rPr>
          <w:color w:val="000000" w:themeColor="text1"/>
        </w:rPr>
        <w:t xml:space="preserve">and seeking to obtain a document certifying this – </w:t>
      </w:r>
      <w:r w:rsidRPr="48F2155C" w:rsidR="7C80A19B">
        <w:rPr>
          <w:color w:val="000000" w:themeColor="text1"/>
        </w:rPr>
        <w:t xml:space="preserve">a school leaving certificate </w:t>
      </w:r>
      <w:r w:rsidRPr="48F2155C" w:rsidR="02292879">
        <w:rPr>
          <w:color w:val="000000" w:themeColor="text1"/>
        </w:rPr>
        <w:t xml:space="preserve">– </w:t>
      </w:r>
      <w:r w:rsidRPr="48F2155C" w:rsidR="5F0EC374">
        <w:rPr>
          <w:color w:val="000000" w:themeColor="text1"/>
        </w:rPr>
        <w:t xml:space="preserve">must </w:t>
      </w:r>
      <w:r w:rsidRPr="48F2155C" w:rsidR="02292879">
        <w:rPr>
          <w:color w:val="000000" w:themeColor="text1"/>
        </w:rPr>
        <w:t xml:space="preserve">pass </w:t>
      </w:r>
      <w:r w:rsidRPr="48F2155C" w:rsidR="4830261F">
        <w:rPr>
          <w:color w:val="000000" w:themeColor="text1"/>
        </w:rPr>
        <w:t xml:space="preserve">state </w:t>
      </w:r>
      <w:r w:rsidRPr="48F2155C" w:rsidR="00EE3500">
        <w:rPr>
          <w:color w:val="000000" w:themeColor="text1"/>
        </w:rPr>
        <w:t xml:space="preserve">school leaving </w:t>
      </w:r>
      <w:r w:rsidRPr="48F2155C" w:rsidR="02B76C68">
        <w:rPr>
          <w:color w:val="000000" w:themeColor="text1"/>
        </w:rPr>
        <w:t xml:space="preserve">examinations </w:t>
      </w:r>
      <w:r w:rsidRPr="48F2155C" w:rsidR="0A4DA1C8">
        <w:rPr>
          <w:color w:val="000000" w:themeColor="text1"/>
        </w:rPr>
        <w:t xml:space="preserve">(hereinafter referred to as SLE)</w:t>
      </w:r>
      <w:r w:rsidRPr="48F2155C" w:rsidR="51BEB598">
        <w:rPr>
          <w:color w:val="000000" w:themeColor="text1"/>
        </w:rPr>
        <w:t xml:space="preserve">. According to the legislation currently in force, they must </w:t>
      </w:r>
      <w:r w:rsidRPr="48F2155C" w:rsidR="48B8741C">
        <w:rPr>
          <w:color w:val="000000" w:themeColor="text1"/>
        </w:rPr>
        <w:t xml:space="preserve">pass at least </w:t>
      </w:r>
      <w:r w:rsidRPr="48F2155C" w:rsidR="10681299">
        <w:rPr>
          <w:color w:val="000000" w:themeColor="text1"/>
        </w:rPr>
        <w:t xml:space="preserve">two</w:t>
      </w:r>
      <w:r w:rsidRPr="48F2155C" w:rsidR="0F8D2520">
        <w:rPr>
          <w:color w:val="000000" w:themeColor="text1"/>
        </w:rPr>
        <w:t xml:space="preserve">: </w:t>
      </w:r>
      <w:r w:rsidRPr="00CF7F77" w:rsidR="388A0FD4">
        <w:rPr>
          <w:color w:val="000000" w:themeColor="text1"/>
        </w:rPr>
        <w:t xml:space="preserve">the compulsory Lithuanian language and literature </w:t>
      </w:r>
      <w:r w:rsidRPr="00CF7F77" w:rsidR="5A70649F">
        <w:rPr>
          <w:color w:val="000000" w:themeColor="text1"/>
        </w:rPr>
        <w:t xml:space="preserve">(A, B) </w:t>
      </w:r>
      <w:r w:rsidRPr="00CF7F77" w:rsidR="3397D955">
        <w:rPr>
          <w:color w:val="000000" w:themeColor="text1"/>
        </w:rPr>
        <w:t xml:space="preserve">and one optional </w:t>
      </w:r>
      <w:r w:rsidRPr="00CF7F77" w:rsidR="1B18BF8C">
        <w:rPr>
          <w:color w:val="000000" w:themeColor="text1"/>
        </w:rPr>
        <w:t xml:space="preserve">VBE</w:t>
      </w:r>
      <w:r w:rsidRPr="00CF7F77" w:rsidR="63F19115">
        <w:rPr>
          <w:color w:val="000000" w:themeColor="text1"/>
        </w:rPr>
        <w:t xml:space="preserve">.</w:t>
      </w:r>
      <w:r w:rsidRPr="00CF7F77" w:rsidR="3397D955">
        <w:rPr>
          <w:color w:val="000000" w:themeColor="text1"/>
        </w:rPr>
        <w:t xml:space="preserve"> </w:t>
      </w:r>
      <w:r w:rsidRPr="00CF7F77" w:rsidR="43477936">
        <w:rPr>
          <w:color w:val="000000" w:themeColor="text1"/>
        </w:rPr>
        <w:t xml:space="preserve">The mathematics (A, B) VBE is compulsory for those who wish to study in higher education programmes in state-funded places</w:t>
      </w:r>
      <w:r w:rsidRPr="00CF7F77" w:rsidR="5B114A73">
        <w:rPr>
          <w:color w:val="000000" w:themeColor="text1"/>
        </w:rPr>
        <w:t xml:space="preserve">, as </w:t>
      </w:r>
      <w:r w:rsidRPr="00CF7F77" w:rsidR="00EE3500">
        <w:rPr>
          <w:color w:val="000000" w:themeColor="text1"/>
        </w:rPr>
        <w:t xml:space="preserve">the </w:t>
      </w:r>
      <w:r w:rsidRPr="00CF7F77" w:rsidR="78DAA735">
        <w:rPr>
          <w:color w:val="000000" w:themeColor="text1"/>
        </w:rPr>
        <w:t xml:space="preserve">VBE </w:t>
      </w:r>
      <w:r w:rsidRPr="00CF7F77" w:rsidR="00EE3500">
        <w:rPr>
          <w:color w:val="000000" w:themeColor="text1"/>
        </w:rPr>
        <w:t xml:space="preserve">results are used </w:t>
      </w:r>
      <w:r w:rsidRPr="00CF7F77" w:rsidR="140CFFC5">
        <w:rPr>
          <w:color w:val="000000" w:themeColor="text1"/>
        </w:rPr>
        <w:t xml:space="preserve">for admission to higher education programmes.   </w:t>
      </w:r>
    </w:p>
    <w:p w:rsidRPr="00E703F2" w:rsidR="00E703F2" w:rsidP="48F2155C" w:rsidRDefault="4776BAFD" w14:paraId="5CBCC679" w14:textId="196142DD">
      <w:pPr>
        <w:autoSpaceDE w:val="0"/>
        <w:autoSpaceDN w:val="0"/>
        <w:adjustRightInd w:val="0"/>
        <w:ind w:start="-15" w:end="1" w:firstLine="299"/>
        <w:jc w:val="both"/>
        <w:rPr>
          <w:color w:val="000000"/>
        </w:rPr>
      </w:pPr>
      <w:r w:rsidRPr="717451F2">
        <w:rPr>
          <w:color w:val="000000" w:themeColor="text1"/>
        </w:rPr>
        <w:t xml:space="preserve">   </w:t>
      </w:r>
      <w:r w:rsidRPr="717451F2" w:rsidR="00EE3500">
        <w:rPr>
          <w:color w:val="000000" w:themeColor="text1"/>
        </w:rPr>
        <w:t xml:space="preserve">1.3. The purpose of the procurement is to purchase training </w:t>
      </w:r>
      <w:r w:rsidRPr="717451F2" w:rsidR="00EE3500">
        <w:rPr>
          <w:color w:val="000000" w:themeColor="text1"/>
        </w:rPr>
        <w:t xml:space="preserve">services </w:t>
      </w:r>
      <w:r w:rsidRPr="717451F2" w:rsidR="00EE3500">
        <w:rPr>
          <w:color w:val="000000" w:themeColor="text1"/>
        </w:rPr>
        <w:t xml:space="preserve">for experts who prepare external student achievement assessment tools (summative assessment tasks, assessment criteria)</w:t>
      </w:r>
      <w:r w:rsidRPr="717451F2" w:rsidR="00EE3500">
        <w:rPr>
          <w:color w:val="000000" w:themeColor="text1"/>
        </w:rPr>
        <w:t xml:space="preserve">. The purpose of this training is to improve the qualifications of developers of external summary assessment tools for student achievement and specialists working </w:t>
      </w:r>
      <w:r w:rsidRPr="717451F2" w:rsidR="7BD39E6C">
        <w:rPr>
          <w:color w:val="000000" w:themeColor="text1"/>
        </w:rPr>
        <w:t xml:space="preserve">at the contracting authority</w:t>
      </w:r>
      <w:r w:rsidRPr="717451F2" w:rsidR="00EE3500">
        <w:rPr>
          <w:color w:val="000000" w:themeColor="text1"/>
        </w:rPr>
        <w:t xml:space="preserve"> </w:t>
      </w:r>
      <w:r w:rsidRPr="717451F2" w:rsidR="2DDE0C80">
        <w:rPr>
          <w:color w:val="000000" w:themeColor="text1"/>
        </w:rPr>
        <w:t xml:space="preserve">(</w:t>
      </w:r>
      <w:r w:rsidRPr="717451F2" w:rsidR="18E553E9">
        <w:rPr>
          <w:color w:val="000000" w:themeColor="text1"/>
        </w:rPr>
        <w:t xml:space="preserve">National Education Agency</w:t>
      </w:r>
      <w:r w:rsidRPr="717451F2" w:rsidR="4414F23B">
        <w:rPr>
          <w:color w:val="000000" w:themeColor="text1"/>
        </w:rPr>
        <w:t xml:space="preserve">) </w:t>
      </w:r>
      <w:r w:rsidRPr="717451F2" w:rsidR="00EE3500">
        <w:rPr>
          <w:color w:val="000000" w:themeColor="text1"/>
        </w:rPr>
        <w:t xml:space="preserve">and supervising </w:t>
      </w:r>
      <w:r w:rsidRPr="717451F2" w:rsidR="00066121">
        <w:rPr>
          <w:color w:val="000000" w:themeColor="text1"/>
        </w:rPr>
        <w:t xml:space="preserve">the</w:t>
      </w:r>
      <w:r w:rsidRPr="717451F2" w:rsidR="00EE3500">
        <w:rPr>
          <w:color w:val="000000" w:themeColor="text1"/>
        </w:rPr>
        <w:t xml:space="preserve"> preparation </w:t>
      </w:r>
      <w:r w:rsidRPr="717451F2" w:rsidR="00066121">
        <w:rPr>
          <w:color w:val="000000" w:themeColor="text1"/>
        </w:rPr>
        <w:t xml:space="preserve">of</w:t>
      </w:r>
      <w:r w:rsidRPr="717451F2" w:rsidR="0E0593E7">
        <w:rPr>
          <w:color w:val="000000" w:themeColor="text1"/>
        </w:rPr>
        <w:t xml:space="preserve"> VBE </w:t>
      </w:r>
      <w:r w:rsidRPr="717451F2" w:rsidR="00EE3500">
        <w:rPr>
          <w:color w:val="000000" w:themeColor="text1"/>
        </w:rPr>
        <w:t xml:space="preserve">tasks</w:t>
      </w:r>
      <w:r w:rsidRPr="717451F2" w:rsidR="00EE3500">
        <w:rPr>
          <w:color w:val="000000" w:themeColor="text1"/>
        </w:rPr>
        <w:t xml:space="preserve">, with a view to improving the external summary assessment system for student achievement and ensuring that uniform task preparation principles, known and understood by users, are applied. </w:t>
      </w:r>
    </w:p>
    <w:bookmarkEnd w:id="15"/>
    <w:p w:rsidRPr="00E703F2" w:rsidR="00883FC1" w:rsidP="001766FC" w:rsidRDefault="00E703F2" w14:paraId="783E49A5" w14:textId="1204F0FE">
      <w:pPr>
        <w:autoSpaceDE w:val="0"/>
        <w:autoSpaceDN w:val="0"/>
        <w:adjustRightInd w:val="0"/>
        <w:ind w:firstLine="284"/>
        <w:jc w:val="both"/>
        <w:rPr>
          <w:b/>
          <w:bCs/>
          <w:color w:val="000000" w:themeColor="text1"/>
        </w:rPr>
      </w:pPr>
      <w:r w:rsidRPr="717451F2">
        <w:rPr>
          <w:color w:val="000000" w:themeColor="text1"/>
        </w:rPr>
        <w:t xml:space="preserve">1.</w:t>
      </w:r>
      <w:r w:rsidRPr="717451F2" w:rsidR="372CE788">
        <w:rPr>
          <w:color w:val="000000" w:themeColor="text1"/>
        </w:rPr>
        <w:t xml:space="preserve">4</w:t>
      </w:r>
      <w:r w:rsidRPr="717451F2">
        <w:rPr>
          <w:color w:val="000000" w:themeColor="text1"/>
        </w:rPr>
        <w:t xml:space="preserve">. </w:t>
      </w:r>
      <w:r w:rsidRPr="717451F2">
        <w:rPr>
          <w:b/>
          <w:bCs/>
          <w:color w:val="000000" w:themeColor="text1"/>
        </w:rPr>
        <w:t xml:space="preserve">The target group for the training </w:t>
      </w:r>
      <w:r w:rsidRPr="717451F2">
        <w:rPr>
          <w:color w:val="000000" w:themeColor="text1"/>
        </w:rPr>
        <w:t xml:space="preserve">is </w:t>
      </w:r>
      <w:r w:rsidRPr="717451F2" w:rsidR="00F62A8B">
        <w:rPr>
          <w:color w:val="000000" w:themeColor="text1"/>
        </w:rPr>
        <w:t xml:space="preserve">teaching staff</w:t>
      </w:r>
      <w:r w:rsidRPr="717451F2">
        <w:rPr>
          <w:color w:val="000000" w:themeColor="text1"/>
        </w:rPr>
        <w:t xml:space="preserve">, </w:t>
      </w:r>
      <w:r w:rsidRPr="717451F2" w:rsidR="00492D8B">
        <w:rPr>
          <w:color w:val="000000" w:themeColor="text1"/>
        </w:rPr>
        <w:t xml:space="preserve">developers of external summary assessment tools for student achievement and specialists working </w:t>
      </w:r>
      <w:r w:rsidRPr="717451F2" w:rsidR="2CBC018F">
        <w:rPr>
          <w:color w:val="000000" w:themeColor="text1"/>
        </w:rPr>
        <w:t xml:space="preserve">for the contracting authority</w:t>
      </w:r>
      <w:r w:rsidRPr="717451F2" w:rsidR="00A20B52">
        <w:rPr>
          <w:color w:val="000000" w:themeColor="text1"/>
        </w:rPr>
        <w:t xml:space="preserve">, as well as </w:t>
      </w:r>
      <w:r w:rsidRPr="717451F2" w:rsidR="00A20B52">
        <w:rPr>
          <w:color w:val="000000" w:themeColor="text1"/>
        </w:rPr>
        <w:t xml:space="preserve">other </w:t>
      </w:r>
      <w:r w:rsidRPr="717451F2" w:rsidR="005D0E3F">
        <w:rPr>
          <w:color w:val="000000" w:themeColor="text1"/>
        </w:rPr>
        <w:t xml:space="preserve">specialists </w:t>
      </w:r>
      <w:r w:rsidRPr="717451F2" w:rsidR="00A20B52">
        <w:rPr>
          <w:color w:val="000000" w:themeColor="text1"/>
        </w:rPr>
        <w:t xml:space="preserve">in the education system </w:t>
      </w:r>
      <w:r w:rsidRPr="717451F2">
        <w:rPr>
          <w:color w:val="000000" w:themeColor="text1"/>
        </w:rPr>
        <w:t xml:space="preserve">(hereinafter referred to as </w:t>
      </w:r>
      <w:r w:rsidRPr="717451F2">
        <w:rPr>
          <w:color w:val="000000" w:themeColor="text1"/>
        </w:rPr>
        <w:t xml:space="preserve">participants).</w:t>
      </w:r>
    </w:p>
    <w:p w:rsidRPr="00E703F2" w:rsidR="00883FC1" w:rsidP="717451F2" w:rsidRDefault="00883FC1" w14:paraId="4F784BE7" w14:textId="56129787">
      <w:pPr>
        <w:autoSpaceDE w:val="0"/>
        <w:autoSpaceDN w:val="0"/>
        <w:adjustRightInd w:val="0"/>
        <w:jc w:val="center"/>
        <w:rPr>
          <w:b/>
          <w:bCs/>
          <w:color w:val="000000" w:themeColor="text1"/>
        </w:rPr>
      </w:pPr>
    </w:p>
    <w:p w:rsidRPr="00E703F2" w:rsidR="00883FC1" w:rsidP="48F2155C" w:rsidRDefault="00883FC1" w14:paraId="43C231B3" w14:textId="75BCD674">
      <w:pPr>
        <w:autoSpaceDE w:val="0"/>
        <w:autoSpaceDN w:val="0"/>
        <w:adjustRightInd w:val="0"/>
        <w:jc w:val="center"/>
        <w:rPr>
          <w:b/>
          <w:bCs/>
          <w:color w:val="000000"/>
        </w:rPr>
      </w:pPr>
      <w:r w:rsidRPr="717451F2">
        <w:rPr>
          <w:b/>
          <w:bCs/>
          <w:color w:val="000000" w:themeColor="text1"/>
        </w:rPr>
        <w:t xml:space="preserve">2. PURCHASE OBJECT</w:t>
      </w:r>
    </w:p>
    <w:p w:rsidRPr="00E703F2" w:rsidR="00883FC1" w:rsidP="48F2155C" w:rsidRDefault="00883FC1" w14:paraId="0BF97B38" w14:textId="77777777">
      <w:pPr>
        <w:autoSpaceDE w:val="0"/>
        <w:autoSpaceDN w:val="0"/>
        <w:adjustRightInd w:val="0"/>
        <w:ind w:firstLine="567"/>
        <w:jc w:val="center"/>
        <w:rPr>
          <w:b/>
          <w:bCs/>
          <w:color w:val="000000"/>
        </w:rPr>
      </w:pPr>
    </w:p>
    <w:p w:rsidRPr="00E703F2" w:rsidR="00883FC1" w:rsidP="48F2155C" w:rsidRDefault="00883FC1" w14:paraId="7CF8D474" w14:textId="6ACFF6B1">
      <w:pPr>
        <w:autoSpaceDE w:val="0"/>
        <w:autoSpaceDN w:val="0"/>
        <w:adjustRightInd w:val="0"/>
        <w:ind w:firstLine="567"/>
        <w:jc w:val="both"/>
        <w:rPr>
          <w:color w:val="000000"/>
        </w:rPr>
      </w:pPr>
      <w:r w:rsidRPr="788FB869">
        <w:rPr>
          <w:color w:val="000000" w:themeColor="text1"/>
        </w:rPr>
        <w:t xml:space="preserve">2.1. </w:t>
      </w:r>
      <w:r w:rsidRPr="788FB869">
        <w:rPr>
          <w:b/>
          <w:bCs/>
          <w:color w:val="000000" w:themeColor="text1"/>
        </w:rPr>
        <w:t xml:space="preserve">The object of the procurement </w:t>
      </w:r>
      <w:r w:rsidRPr="788FB869">
        <w:rPr>
          <w:color w:val="000000" w:themeColor="text1"/>
        </w:rPr>
        <w:t xml:space="preserve">is </w:t>
      </w:r>
      <w:r w:rsidRPr="788FB869">
        <w:rPr>
          <w:color w:val="000000" w:themeColor="text1"/>
        </w:rPr>
        <w:t xml:space="preserve">the preparation of </w:t>
      </w:r>
      <w:r w:rsidRPr="788FB869">
        <w:rPr>
          <w:color w:val="000000" w:themeColor="text1"/>
        </w:rPr>
        <w:t xml:space="preserve">training </w:t>
      </w:r>
      <w:r w:rsidRPr="788FB869" w:rsidR="08CED09F">
        <w:rPr>
          <w:color w:val="000000" w:themeColor="text1"/>
        </w:rPr>
        <w:t xml:space="preserve">programmes </w:t>
      </w:r>
      <w:r w:rsidRPr="788FB869">
        <w:rPr>
          <w:color w:val="000000" w:themeColor="text1"/>
        </w:rPr>
        <w:t xml:space="preserve">and training materials and the provision of </w:t>
      </w:r>
      <w:r w:rsidRPr="788FB869" w:rsidR="0ECD5536">
        <w:rPr>
          <w:color w:val="000000" w:themeColor="text1"/>
        </w:rPr>
        <w:t xml:space="preserve">lecturer </w:t>
      </w:r>
      <w:r w:rsidRPr="788FB869" w:rsidR="63688EB0">
        <w:rPr>
          <w:color w:val="000000" w:themeColor="text1"/>
        </w:rPr>
        <w:t xml:space="preserve">services.</w:t>
      </w:r>
    </w:p>
    <w:p w:rsidRPr="00E703F2" w:rsidR="00883FC1" w:rsidP="48F2155C" w:rsidRDefault="00883FC1" w14:paraId="70FB606C" w14:textId="77777777">
      <w:pPr>
        <w:autoSpaceDE w:val="0"/>
        <w:autoSpaceDN w:val="0"/>
        <w:adjustRightInd w:val="0"/>
        <w:ind w:firstLine="567"/>
        <w:jc w:val="both"/>
        <w:rPr>
          <w:color w:val="000000"/>
        </w:rPr>
      </w:pPr>
    </w:p>
    <w:p w:rsidR="00883FC1" w:rsidP="250F5C9C" w:rsidRDefault="00883FC1" w14:paraId="76AEF9DB" w14:textId="4EF7EC88">
      <w:pPr>
        <w:autoSpaceDE w:val="0"/>
        <w:autoSpaceDN w:val="0"/>
        <w:adjustRightInd w:val="0"/>
        <w:ind w:firstLine="567"/>
        <w:jc w:val="both"/>
        <w:rPr>
          <w:color w:val="000000" w:themeColor="text1"/>
          <w:lang w:val="lt"/>
        </w:rPr>
      </w:pPr>
      <w:r w:rsidRPr="250F5C9C">
        <w:rPr>
          <w:color w:val="000000" w:themeColor="text1"/>
        </w:rPr>
        <w:t xml:space="preserve">2.2. </w:t>
      </w:r>
      <w:r w:rsidRPr="250F5C9C">
        <w:rPr>
          <w:b/>
          <w:bCs/>
          <w:color w:val="000000" w:themeColor="text1"/>
        </w:rPr>
        <w:t xml:space="preserve">The procurement </w:t>
      </w:r>
      <w:r w:rsidRPr="250F5C9C">
        <w:rPr>
          <w:b/>
          <w:bCs/>
        </w:rPr>
        <w:t xml:space="preserve">is not divided into parts</w:t>
      </w:r>
      <w:r w:rsidRPr="250F5C9C" w:rsidR="009940EF">
        <w:rPr>
          <w:b/>
          <w:bCs/>
        </w:rPr>
        <w:t xml:space="preserve">. </w:t>
      </w:r>
      <w:r w:rsidRPr="250F5C9C" w:rsidR="598A94CE">
        <w:rPr>
          <w:color w:val="000000" w:themeColor="text1"/>
          <w:lang w:val="lt"/>
        </w:rPr>
        <w:t xml:space="preserve">The procurement is not divided into parts because the services being procured are integrated; the parts of the services (</w:t>
      </w:r>
      <w:r w:rsidRPr="250F5C9C" w:rsidR="1D4819AD">
        <w:rPr>
          <w:color w:val="000000" w:themeColor="text1"/>
          <w:lang w:val="lt"/>
        </w:rPr>
        <w:t xml:space="preserve">training programme, training materials and training </w:t>
      </w:r>
      <w:r w:rsidRPr="250F5C9C" w:rsidR="61F51067">
        <w:rPr>
          <w:color w:val="000000" w:themeColor="text1"/>
          <w:lang w:val="lt"/>
        </w:rPr>
        <w:t xml:space="preserve">based on the prepared materials</w:t>
      </w:r>
      <w:r w:rsidRPr="250F5C9C" w:rsidR="598A94CE">
        <w:rPr>
          <w:color w:val="000000" w:themeColor="text1"/>
          <w:lang w:val="lt"/>
        </w:rPr>
        <w:t xml:space="preserve">) are closely related. The non-division of the purchase is justified by the need to purchase high-quality services in a rational and effective manner </w:t>
      </w:r>
      <w:r w:rsidRPr="250F5C9C" w:rsidR="51229C99">
        <w:rPr>
          <w:color w:val="000000" w:themeColor="text1"/>
          <w:lang w:val="lt"/>
        </w:rPr>
        <w:t xml:space="preserve">(it is expected that the lecturers will not only present the training materials, but will also have to evaluate </w:t>
      </w:r>
      <w:r w:rsidRPr="250F5C9C" w:rsidR="72EF5380">
        <w:rPr>
          <w:color w:val="000000" w:themeColor="text1"/>
          <w:lang w:val="lt"/>
        </w:rPr>
        <w:t xml:space="preserve">the tasks prepared by</w:t>
      </w:r>
      <w:r w:rsidRPr="250F5C9C" w:rsidR="51229C99">
        <w:rPr>
          <w:color w:val="000000" w:themeColor="text1"/>
          <w:lang w:val="lt"/>
        </w:rPr>
        <w:t xml:space="preserve"> the learners </w:t>
      </w:r>
      <w:r w:rsidRPr="250F5C9C" w:rsidR="72EF5380">
        <w:rPr>
          <w:color w:val="000000" w:themeColor="text1"/>
          <w:lang w:val="lt"/>
        </w:rPr>
        <w:t xml:space="preserve">and </w:t>
      </w:r>
      <w:r w:rsidRPr="250F5C9C" w:rsidR="2CF12E60">
        <w:rPr>
          <w:color w:val="000000" w:themeColor="text1"/>
          <w:lang w:val="lt"/>
        </w:rPr>
        <w:t xml:space="preserve">provide consultation</w:t>
      </w:r>
      <w:r w:rsidRPr="250F5C9C" w:rsidR="72EF5380">
        <w:rPr>
          <w:color w:val="000000" w:themeColor="text1"/>
          <w:lang w:val="lt"/>
        </w:rPr>
        <w:t xml:space="preserve">)</w:t>
      </w:r>
      <w:r w:rsidRPr="250F5C9C" w:rsidR="598A94CE">
        <w:rPr>
          <w:color w:val="000000" w:themeColor="text1"/>
          <w:lang w:val="lt"/>
        </w:rPr>
        <w:t xml:space="preserve">.</w:t>
      </w:r>
    </w:p>
    <w:p w:rsidR="003106E9" w:rsidP="48F2155C" w:rsidRDefault="003106E9" w14:paraId="0AA53D19" w14:textId="77777777">
      <w:pPr>
        <w:autoSpaceDE w:val="0"/>
        <w:autoSpaceDN w:val="0"/>
        <w:adjustRightInd w:val="0"/>
        <w:ind w:firstLine="567"/>
        <w:jc w:val="both"/>
        <w:rPr>
          <w:b/>
          <w:bCs/>
        </w:rPr>
      </w:pPr>
    </w:p>
    <w:p w:rsidR="00066121" w:rsidP="00066121" w:rsidRDefault="009940EF" w14:paraId="28B819F8" w14:textId="59C7B14A">
      <w:pPr>
        <w:autoSpaceDE w:val="0"/>
        <w:autoSpaceDN w:val="0"/>
        <w:adjustRightInd w:val="0"/>
        <w:ind w:firstLine="567"/>
        <w:jc w:val="both"/>
      </w:pPr>
      <w:r>
        <w:t xml:space="preserve">2.3. </w:t>
      </w:r>
      <w:r w:rsidR="00066121">
        <w:t xml:space="preserve">It is expected that the training will be aimed at three types of participants: </w:t>
      </w:r>
    </w:p>
    <w:p w:rsidR="00066121" w:rsidP="00066121" w:rsidRDefault="00066121" w14:paraId="322B2C3E" w14:textId="13EC6CC6">
      <w:pPr>
        <w:autoSpaceDE w:val="0"/>
        <w:autoSpaceDN w:val="0"/>
        <w:adjustRightInd w:val="0"/>
        <w:ind w:firstLine="567"/>
        <w:jc w:val="both"/>
      </w:pPr>
      <w:r w:rsidRPr="717451F2">
        <w:rPr>
          <w:lang w:val="en-US"/>
        </w:rPr>
        <w:t xml:space="preserve">2.3.1. </w:t>
      </w:r>
      <w:r>
        <w:t xml:space="preserve">Beginner training participants (TDN) – participants who have never prepared a VBE task or sample and have not participated in any external summary assessment training on VBE statistics and task </w:t>
      </w:r>
      <w:r>
        <w:t xml:space="preserve">preparation;</w:t>
      </w:r>
    </w:p>
    <w:p w:rsidR="00066121" w:rsidP="00066121" w:rsidRDefault="00066121" w14:paraId="03C669A8" w14:textId="0ACBCF8B">
      <w:pPr>
        <w:autoSpaceDE w:val="0"/>
        <w:autoSpaceDN w:val="0"/>
        <w:adjustRightInd w:val="0"/>
        <w:ind w:firstLine="567"/>
        <w:jc w:val="both"/>
      </w:pPr>
      <w:r w:rsidRPr="717451F2">
        <w:rPr>
          <w:lang w:val="en-US"/>
        </w:rPr>
        <w:t xml:space="preserve">2.3.2. </w:t>
      </w:r>
      <w:r>
        <w:t xml:space="preserve">Advanced training participants (TDE) are participants who have participated in external summary assessment training on VBE statistics and task preparation or have prepared at least one VBE task or </w:t>
      </w:r>
      <w:r>
        <w:t xml:space="preserve">sample.</w:t>
      </w:r>
    </w:p>
    <w:p w:rsidRPr="004E048F" w:rsidR="00066121" w:rsidP="004E048F" w:rsidRDefault="00066121" w14:paraId="77D7F088" w14:textId="738A61CB">
      <w:pPr>
        <w:autoSpaceDE w:val="0"/>
        <w:autoSpaceDN w:val="0"/>
        <w:adjustRightInd w:val="0"/>
        <w:ind w:firstLine="567"/>
        <w:jc w:val="both"/>
        <w:rPr>
          <w:lang w:val="en-US"/>
        </w:rPr>
      </w:pPr>
      <w:r w:rsidRPr="717451F2">
        <w:rPr>
          <w:lang w:val="en-US"/>
        </w:rPr>
        <w:lastRenderedPageBreak/>
      </w:r>
      <w:r w:rsidRPr="717451F2">
        <w:rPr>
          <w:lang w:val="en-US"/>
        </w:rPr>
        <w:t xml:space="preserve">2.3.3. </w:t>
      </w:r>
      <w:r>
        <w:t xml:space="preserve">Task preparation coordinators (CM) are employees of the contracting authority (NŠA).</w:t>
      </w:r>
    </w:p>
    <w:p w:rsidR="007C48D2" w:rsidP="00066121" w:rsidRDefault="007C48D2" w14:paraId="0590A9EF" w14:textId="0A116DD5">
      <w:pPr>
        <w:autoSpaceDE w:val="0"/>
        <w:autoSpaceDN w:val="0"/>
        <w:adjustRightInd w:val="0"/>
        <w:ind w:firstLine="567"/>
        <w:jc w:val="both"/>
        <w:rPr>
          <w:lang w:val="en-US"/>
        </w:rPr>
      </w:pPr>
      <w:r w:rsidRPr="717451F2">
        <w:rPr>
          <w:lang w:val="en-US"/>
        </w:rPr>
        <w:t xml:space="preserve">2.4. </w:t>
      </w:r>
      <w:r w:rsidRPr="717451F2">
        <w:rPr>
          <w:lang w:val="en-US"/>
        </w:rPr>
        <w:t xml:space="preserve">The </w:t>
      </w:r>
      <w:r w:rsidRPr="717451F2">
        <w:rPr>
          <w:lang w:val="en-US"/>
        </w:rPr>
        <w:t xml:space="preserve">Contracting </w:t>
      </w:r>
      <w:r w:rsidRPr="717451F2">
        <w:rPr>
          <w:lang w:val="en-US"/>
        </w:rPr>
        <w:t xml:space="preserve">Authority </w:t>
      </w:r>
      <w:r w:rsidRPr="717451F2">
        <w:rPr>
          <w:lang w:val="en-US"/>
        </w:rPr>
        <w:t xml:space="preserve">will select</w:t>
      </w:r>
      <w:r>
        <w:t xml:space="preserve"> the participants </w:t>
      </w:r>
      <w:r w:rsidRPr="717451F2">
        <w:rPr>
          <w:lang w:val="en-US"/>
        </w:rPr>
        <w:t xml:space="preserve">and </w:t>
      </w:r>
      <w:r w:rsidRPr="717451F2">
        <w:rPr>
          <w:lang w:val="en-US"/>
        </w:rPr>
        <w:t xml:space="preserve">assign them to </w:t>
      </w:r>
      <w:r w:rsidRPr="717451F2">
        <w:rPr>
          <w:lang w:val="en-US"/>
        </w:rPr>
        <w:t xml:space="preserve">participant </w:t>
      </w:r>
      <w:r w:rsidRPr="717451F2">
        <w:rPr>
          <w:lang w:val="en-US"/>
        </w:rPr>
        <w:t xml:space="preserve">types</w:t>
      </w:r>
      <w:r w:rsidRPr="717451F2" w:rsidR="004D3016">
        <w:rPr>
          <w:lang w:val="en-US"/>
        </w:rPr>
        <w:t xml:space="preserve">. </w:t>
      </w:r>
      <w:r w:rsidRPr="717451F2">
        <w:rPr>
          <w:lang w:val="en-US"/>
        </w:rPr>
        <w:t xml:space="preserve">The list </w:t>
      </w:r>
      <w:r w:rsidRPr="717451F2">
        <w:rPr>
          <w:lang w:val="en-US"/>
        </w:rPr>
        <w:t xml:space="preserve">of participants </w:t>
      </w:r>
      <w:r w:rsidRPr="717451F2">
        <w:rPr>
          <w:lang w:val="en-US"/>
        </w:rPr>
        <w:t xml:space="preserve">will be provided to</w:t>
      </w:r>
      <w:r w:rsidRPr="717451F2">
        <w:rPr>
          <w:lang w:val="en-US"/>
        </w:rPr>
        <w:t xml:space="preserve"> the </w:t>
      </w:r>
      <w:r w:rsidRPr="717451F2" w:rsidR="006A5373">
        <w:rPr>
          <w:lang w:val="en-US"/>
        </w:rPr>
        <w:t xml:space="preserve">service </w:t>
      </w:r>
      <w:r w:rsidRPr="717451F2">
        <w:rPr>
          <w:lang w:val="en-US"/>
        </w:rPr>
        <w:t xml:space="preserve">provider </w:t>
      </w:r>
      <w:r w:rsidRPr="717451F2" w:rsidR="00E969D9">
        <w:rPr>
          <w:lang w:val="en-US"/>
        </w:rPr>
        <w:t xml:space="preserve">at least</w:t>
      </w:r>
      <w:r w:rsidRPr="717451F2">
        <w:rPr>
          <w:lang w:val="en-US"/>
        </w:rPr>
        <w:t xml:space="preserve"> 10 days </w:t>
      </w:r>
      <w:r w:rsidRPr="717451F2">
        <w:rPr>
          <w:lang w:val="en-US"/>
        </w:rPr>
        <w:t xml:space="preserve">before </w:t>
      </w:r>
      <w:r w:rsidRPr="717451F2">
        <w:rPr>
          <w:lang w:val="en-US"/>
        </w:rPr>
        <w:t xml:space="preserve">the start of</w:t>
      </w:r>
      <w:r w:rsidRPr="717451F2">
        <w:rPr>
          <w:lang w:val="en-US"/>
        </w:rPr>
        <w:t xml:space="preserve"> the training</w:t>
      </w:r>
      <w:r w:rsidRPr="717451F2">
        <w:rPr>
          <w:lang w:val="en-US"/>
        </w:rPr>
        <w:t xml:space="preserve">.</w:t>
      </w:r>
    </w:p>
    <w:p w:rsidR="009940EF" w:rsidP="00066121" w:rsidRDefault="00066121" w14:paraId="640A0064" w14:textId="0A8363F8">
      <w:pPr>
        <w:autoSpaceDE w:val="0"/>
        <w:autoSpaceDN w:val="0"/>
        <w:adjustRightInd w:val="0"/>
        <w:ind w:firstLine="567"/>
        <w:jc w:val="both"/>
      </w:pPr>
      <w:r w:rsidRPr="717451F2">
        <w:rPr>
          <w:lang w:val="en-US"/>
        </w:rPr>
        <w:t xml:space="preserve">2.</w:t>
      </w:r>
      <w:r w:rsidRPr="717451F2" w:rsidR="007C48D2">
        <w:rPr>
          <w:lang w:val="en-US"/>
        </w:rPr>
        <w:t xml:space="preserve">5</w:t>
      </w:r>
      <w:r w:rsidRPr="717451F2">
        <w:rPr>
          <w:lang w:val="en-US"/>
        </w:rPr>
        <w:t xml:space="preserve">. </w:t>
      </w:r>
      <w:r w:rsidR="009940EF">
        <w:t xml:space="preserve">It is expected that the training will take place </w:t>
      </w:r>
      <w:r w:rsidR="003106E9">
        <w:t xml:space="preserve">in sessions </w:t>
      </w:r>
      <w:r w:rsidR="00D23E98">
        <w:t xml:space="preserve">according to the approved schedule</w:t>
      </w:r>
      <w:r w:rsidR="009940EF">
        <w:t xml:space="preserve">:</w:t>
      </w:r>
    </w:p>
    <w:p w:rsidRPr="004E048F" w:rsidR="009940EF" w:rsidP="004F2EC0" w:rsidRDefault="009940EF" w14:paraId="76DDC2BA" w14:textId="6228CC52">
      <w:pPr>
        <w:autoSpaceDE w:val="0"/>
        <w:autoSpaceDN w:val="0"/>
        <w:adjustRightInd w:val="0"/>
        <w:ind w:firstLine="567"/>
        <w:jc w:val="both"/>
        <w:rPr>
          <w:lang w:val="en-US"/>
        </w:rPr>
      </w:pPr>
      <w:r>
        <w:t xml:space="preserve">2.</w:t>
      </w:r>
      <w:r w:rsidR="007C48D2">
        <w:t xml:space="preserve">5</w:t>
      </w:r>
      <w:r>
        <w:t xml:space="preserve">.1. Introductory training will be provided to all training participants </w:t>
      </w:r>
      <w:r w:rsidR="004E048F">
        <w:t xml:space="preserve">(TDN, TDE, CM)</w:t>
      </w:r>
      <w:r>
        <w:t xml:space="preserve">. </w:t>
      </w:r>
      <w:r w:rsidR="00506579">
        <w:t xml:space="preserve">The scope of the introductory training is</w:t>
      </w:r>
      <w:r w:rsidRPr="5907C5DF" w:rsidR="00506579">
        <w:rPr>
          <w:lang w:val="en-US"/>
        </w:rPr>
        <w:t xml:space="preserve"> 16 </w:t>
      </w:r>
      <w:r w:rsidRPr="5907C5DF" w:rsidR="00506579">
        <w:rPr>
          <w:lang w:val="en-US"/>
        </w:rPr>
        <w:t xml:space="preserve">academic hours</w:t>
      </w:r>
      <w:r w:rsidRPr="5907C5DF" w:rsidR="00506579">
        <w:rPr>
          <w:lang w:val="en-US"/>
        </w:rPr>
        <w:t xml:space="preserve">. The</w:t>
      </w:r>
      <w:r w:rsidRPr="5907C5DF" w:rsidR="00506579">
        <w:rPr>
          <w:lang w:val="en-US"/>
        </w:rPr>
        <w:t xml:space="preserve"> first</w:t>
      </w:r>
      <w:r w:rsidRPr="5907C5DF" w:rsidR="00506579">
        <w:rPr>
          <w:lang w:val="en-US"/>
        </w:rPr>
        <w:t xml:space="preserve"> 8 </w:t>
      </w:r>
      <w:r w:rsidRPr="5907C5DF" w:rsidR="00506579">
        <w:rPr>
          <w:lang w:val="en-US"/>
        </w:rPr>
        <w:t xml:space="preserve">academic hours </w:t>
      </w:r>
      <w:r w:rsidRPr="5907C5DF" w:rsidR="00506579">
        <w:rPr>
          <w:lang w:val="en-US"/>
        </w:rPr>
        <w:t xml:space="preserve">will be conducted </w:t>
      </w:r>
      <w:r w:rsidRPr="5907C5DF" w:rsidR="00506579">
        <w:rPr>
          <w:lang w:val="en-US"/>
        </w:rPr>
        <w:t xml:space="preserve">continuously </w:t>
      </w:r>
      <w:r w:rsidRPr="5907C5DF" w:rsidR="00506579">
        <w:rPr>
          <w:lang w:val="en-US"/>
        </w:rPr>
        <w:t xml:space="preserve">in a</w:t>
      </w:r>
      <w:r w:rsidRPr="5907C5DF" w:rsidR="00506579">
        <w:rPr>
          <w:lang w:val="en-US"/>
        </w:rPr>
        <w:t xml:space="preserve"> contact </w:t>
      </w:r>
      <w:r w:rsidRPr="5907C5DF" w:rsidR="00506579">
        <w:rPr>
          <w:lang w:val="en-US"/>
        </w:rPr>
        <w:t xml:space="preserve">manner</w:t>
      </w:r>
      <w:r w:rsidRPr="5907C5DF" w:rsidR="00506579">
        <w:rPr>
          <w:lang w:val="en-US"/>
        </w:rPr>
        <w:t xml:space="preserve">, </w:t>
      </w:r>
      <w:r w:rsidRPr="5907C5DF" w:rsidR="001766FC">
        <w:rPr>
          <w:lang w:val="en-US"/>
        </w:rPr>
        <w:t xml:space="preserve">with the participation of </w:t>
      </w:r>
      <w:r w:rsidR="001766FC">
        <w:t xml:space="preserve">TDN, TDE and CM. </w:t>
      </w:r>
      <w:r w:rsidRPr="5907C5DF" w:rsidR="00506579">
        <w:rPr>
          <w:lang w:val="en-US"/>
        </w:rPr>
        <w:t xml:space="preserve">The</w:t>
      </w:r>
      <w:r w:rsidR="001766FC">
        <w:t xml:space="preserve"> remaining</w:t>
      </w:r>
      <w:r w:rsidRPr="5907C5DF" w:rsidR="00506579">
        <w:rPr>
          <w:lang w:val="en-US"/>
        </w:rPr>
        <w:t xml:space="preserve"> 8 </w:t>
      </w:r>
      <w:r w:rsidRPr="5907C5DF" w:rsidR="00506579">
        <w:rPr>
          <w:lang w:val="en-US"/>
        </w:rPr>
        <w:t xml:space="preserve">academic hours </w:t>
      </w:r>
      <w:r w:rsidRPr="5907C5DF" w:rsidR="00506579">
        <w:rPr>
          <w:lang w:val="en-US"/>
        </w:rPr>
        <w:t xml:space="preserve">will be conducted </w:t>
      </w:r>
      <w:r w:rsidRPr="5907C5DF" w:rsidR="001766FC">
        <w:rPr>
          <w:lang w:val="en-US"/>
        </w:rPr>
        <w:t xml:space="preserve">with </w:t>
      </w:r>
      <w:r w:rsidRPr="5907C5DF" w:rsidR="001766FC">
        <w:rPr>
          <w:lang w:val="en-US"/>
        </w:rPr>
        <w:t xml:space="preserve">the participants </w:t>
      </w:r>
      <w:r w:rsidRPr="5907C5DF" w:rsidR="001766FC">
        <w:rPr>
          <w:lang w:val="en-US"/>
        </w:rPr>
        <w:t xml:space="preserve">divided </w:t>
      </w:r>
      <w:r w:rsidRPr="5907C5DF" w:rsidR="001766FC">
        <w:rPr>
          <w:lang w:val="en-US"/>
        </w:rPr>
        <w:t xml:space="preserve">as follows</w:t>
      </w:r>
      <w:r w:rsidRPr="5907C5DF" w:rsidR="001766FC">
        <w:rPr>
          <w:lang w:val="en-US"/>
        </w:rPr>
        <w:t xml:space="preserve">: 4 </w:t>
      </w:r>
      <w:r w:rsidRPr="5907C5DF" w:rsidR="001766FC">
        <w:rPr>
          <w:lang w:val="en-US"/>
        </w:rPr>
        <w:t xml:space="preserve">academic hours </w:t>
      </w:r>
      <w:r w:rsidRPr="5907C5DF" w:rsidR="001766FC">
        <w:rPr>
          <w:lang w:val="en-US"/>
        </w:rPr>
        <w:t xml:space="preserve">will be conducted </w:t>
      </w:r>
      <w:r w:rsidRPr="5907C5DF" w:rsidR="000D1C6D">
        <w:rPr>
          <w:lang w:val="en-US"/>
        </w:rPr>
        <w:t xml:space="preserve">remotely </w:t>
      </w:r>
      <w:r w:rsidRPr="5907C5DF" w:rsidR="001766FC">
        <w:rPr>
          <w:lang w:val="en-US"/>
        </w:rPr>
        <w:t xml:space="preserve">with </w:t>
      </w:r>
      <w:r w:rsidR="001766FC">
        <w:t xml:space="preserve">TDN, TDE and CM </w:t>
      </w:r>
      <w:r w:rsidRPr="5907C5DF" w:rsidR="001766FC">
        <w:rPr>
          <w:lang w:val="en-US"/>
        </w:rPr>
        <w:t xml:space="preserve">participating</w:t>
      </w:r>
      <w:r w:rsidR="001766FC">
        <w:t xml:space="preserve">, 4 academic hours </w:t>
      </w:r>
      <w:r w:rsidR="001766FC">
        <w:t xml:space="preserve">will be conducted</w:t>
      </w:r>
      <w:r w:rsidR="000D1C6D">
        <w:t xml:space="preserve"> remotely </w:t>
      </w:r>
      <w:r w:rsidR="001766FC">
        <w:t xml:space="preserve">with TDN and TDE participating together, and CM will work separately </w:t>
      </w:r>
      <w:r w:rsidR="000D1C6D">
        <w:t xml:space="preserve">in a contact manner </w:t>
      </w:r>
      <w:r w:rsidR="001766FC">
        <w:t xml:space="preserve">during these 4 academic hours.</w:t>
      </w:r>
      <w:r w:rsidR="000D1C6D">
        <w:t xml:space="preserve"> </w:t>
      </w:r>
    </w:p>
    <w:p w:rsidR="009940EF" w:rsidP="250F5C9C" w:rsidRDefault="009940EF" w14:paraId="4D8838D2" w14:textId="7E6E7389">
      <w:pPr>
        <w:ind w:firstLine="567"/>
        <w:jc w:val="both"/>
      </w:pPr>
      <w:r>
        <w:t xml:space="preserve">2.</w:t>
      </w:r>
      <w:r w:rsidR="007C48D2">
        <w:t xml:space="preserve">5</w:t>
      </w:r>
      <w:r>
        <w:t xml:space="preserve">.2. Special training according to </w:t>
      </w:r>
      <w:r w:rsidR="004E048F">
        <w:t xml:space="preserve">participant types </w:t>
      </w:r>
      <w:r w:rsidR="4578B699">
        <w:t xml:space="preserve">will be conducted </w:t>
      </w:r>
      <w:r w:rsidR="004E048F">
        <w:t xml:space="preserve">remotely</w:t>
      </w:r>
      <w:r w:rsidR="37DE4C95">
        <w:t xml:space="preserve">.</w:t>
      </w:r>
    </w:p>
    <w:p w:rsidR="009940EF" w:rsidP="48F2155C" w:rsidRDefault="003106E9" w14:paraId="6F8A5DA1" w14:textId="7CDBB3B1">
      <w:pPr>
        <w:autoSpaceDE w:val="0"/>
        <w:autoSpaceDN w:val="0"/>
        <w:adjustRightInd w:val="0"/>
        <w:ind w:firstLine="567"/>
        <w:jc w:val="both"/>
      </w:pPr>
      <w:r>
        <w:t xml:space="preserve">2.</w:t>
      </w:r>
      <w:r w:rsidR="00601B63">
        <w:t xml:space="preserve">6</w:t>
      </w:r>
      <w:r>
        <w:t xml:space="preserve">. It is expected that some of the training sessions will be conducted by combining different </w:t>
      </w:r>
      <w:r w:rsidR="00F97C69">
        <w:t xml:space="preserve">types </w:t>
      </w:r>
      <w:r>
        <w:t xml:space="preserve">of participants according to common training topics. The structure</w:t>
      </w:r>
      <w:r w:rsidR="2E44E081">
        <w:t xml:space="preserve">, </w:t>
      </w:r>
      <w:r w:rsidR="00F97C69">
        <w:t xml:space="preserve">duration </w:t>
      </w:r>
      <w:r>
        <w:t xml:space="preserve">and number of participants </w:t>
      </w:r>
      <w:r>
        <w:t xml:space="preserve">in the sessions </w:t>
      </w:r>
      <w:r>
        <w:t xml:space="preserve">are presented in Table 1. </w:t>
      </w:r>
    </w:p>
    <w:p w:rsidRPr="009940EF" w:rsidR="003106E9" w:rsidP="250F5C9C" w:rsidRDefault="00601B63" w14:paraId="5763D034" w14:textId="4A235CFE">
      <w:pPr>
        <w:autoSpaceDE w:val="0"/>
        <w:autoSpaceDN w:val="0"/>
        <w:adjustRightInd w:val="0"/>
        <w:ind w:firstLine="567"/>
        <w:jc w:val="both"/>
        <w:rPr>
          <w:lang w:val="en-US"/>
        </w:rPr>
      </w:pPr>
      <w:r w:rsidRPr="250F5C9C">
        <w:rPr>
          <w:lang w:val="en-US"/>
        </w:rPr>
        <w:t xml:space="preserve">2.7. </w:t>
      </w:r>
      <w:r w:rsidRPr="250F5C9C" w:rsidR="355ABB26">
        <w:rPr>
          <w:lang w:val="en-US"/>
        </w:rPr>
        <w:t xml:space="preserve">Training </w:t>
      </w:r>
      <w:r w:rsidRPr="250F5C9C" w:rsidR="00F663F1">
        <w:rPr>
          <w:lang w:val="en-US"/>
        </w:rPr>
        <w:t xml:space="preserve">participants </w:t>
      </w:r>
      <w:r w:rsidRPr="250F5C9C" w:rsidR="00F663F1">
        <w:rPr>
          <w:lang w:val="en-US"/>
        </w:rPr>
        <w:t xml:space="preserve">are divided </w:t>
      </w:r>
      <w:r w:rsidRPr="250F5C9C" w:rsidR="00F663F1">
        <w:rPr>
          <w:lang w:val="en-US"/>
        </w:rPr>
        <w:t xml:space="preserve">into </w:t>
      </w:r>
      <w:r w:rsidRPr="250F5C9C" w:rsidR="00F663F1">
        <w:rPr>
          <w:lang w:val="en-US"/>
        </w:rPr>
        <w:t xml:space="preserve">groups</w:t>
      </w:r>
      <w:r w:rsidRPr="250F5C9C" w:rsidR="00F663F1">
        <w:rPr>
          <w:lang w:val="en-US"/>
        </w:rPr>
        <w:t xml:space="preserve">. </w:t>
      </w:r>
      <w:r w:rsidRPr="250F5C9C" w:rsidR="7A885D3F">
        <w:rPr>
          <w:lang w:val="en-US"/>
        </w:rPr>
        <w:t xml:space="preserve">A </w:t>
      </w:r>
      <w:r w:rsidRPr="250F5C9C" w:rsidR="05D3F011">
        <w:rPr>
          <w:lang w:val="en-US"/>
        </w:rPr>
        <w:t xml:space="preserve">training </w:t>
      </w:r>
      <w:r w:rsidRPr="250F5C9C" w:rsidR="7A885D3F">
        <w:rPr>
          <w:lang w:val="en-US"/>
        </w:rPr>
        <w:t xml:space="preserve">group </w:t>
      </w:r>
      <w:r w:rsidRPr="250F5C9C" w:rsidR="527A3996">
        <w:rPr>
          <w:lang w:val="en-US"/>
        </w:rPr>
        <w:t xml:space="preserve">may </w:t>
      </w:r>
      <w:r w:rsidRPr="250F5C9C" w:rsidR="05D3F011">
        <w:rPr>
          <w:lang w:val="en-US"/>
        </w:rPr>
        <w:t xml:space="preserve">consist of </w:t>
      </w:r>
      <w:r w:rsidRPr="0061354E" w:rsidR="05D3F011">
        <w:rPr>
          <w:lang w:val="en-US"/>
        </w:rPr>
        <w:t xml:space="preserve">no </w:t>
      </w:r>
      <w:r w:rsidRPr="0061354E" w:rsidR="05D3F011">
        <w:rPr>
          <w:lang w:val="en-US"/>
        </w:rPr>
        <w:t xml:space="preserve">more </w:t>
      </w:r>
      <w:r w:rsidRPr="0061354E" w:rsidR="05D3F011">
        <w:rPr>
          <w:lang w:val="en-US"/>
        </w:rPr>
        <w:t xml:space="preserve">than</w:t>
      </w:r>
      <w:r w:rsidRPr="0061354E" w:rsidR="0061354E">
        <w:rPr>
          <w:lang w:val="en-US"/>
        </w:rPr>
        <w:t xml:space="preserve"> 23 </w:t>
      </w:r>
      <w:r w:rsidRPr="0061354E" w:rsidR="05D3F011">
        <w:rPr>
          <w:lang w:val="en-US"/>
        </w:rPr>
        <w:t xml:space="preserve">participants</w:t>
      </w:r>
      <w:r w:rsidRPr="0061354E" w:rsidR="05D3F011">
        <w:rPr>
          <w:lang w:val="en-US"/>
        </w:rPr>
        <w:t xml:space="preserve">. </w:t>
      </w:r>
      <w:r w:rsidRPr="250F5C9C" w:rsidR="006E4622">
        <w:rPr>
          <w:lang w:val="en-US"/>
        </w:rPr>
        <w:t xml:space="preserve">During </w:t>
      </w:r>
      <w:r w:rsidRPr="250F5C9C" w:rsidR="006E4622">
        <w:rPr>
          <w:lang w:val="en-US"/>
        </w:rPr>
        <w:t xml:space="preserve">the training, </w:t>
      </w:r>
      <w:r w:rsidRPr="250F5C9C" w:rsidR="460CA243">
        <w:rPr>
          <w:lang w:val="en-US"/>
        </w:rPr>
        <w:t xml:space="preserve">participants </w:t>
      </w:r>
      <w:r w:rsidRPr="250F5C9C" w:rsidR="006E4622">
        <w:rPr>
          <w:lang w:val="en-US"/>
        </w:rPr>
        <w:t xml:space="preserve">may </w:t>
      </w:r>
      <w:r w:rsidRPr="250F5C9C" w:rsidR="662D86CA">
        <w:rPr>
          <w:lang w:val="en-US"/>
        </w:rPr>
        <w:t xml:space="preserve">be </w:t>
      </w:r>
      <w:r w:rsidRPr="250F5C9C" w:rsidR="51C22CCD">
        <w:rPr>
          <w:lang w:val="en-US"/>
        </w:rPr>
        <w:t xml:space="preserve">divided </w:t>
      </w:r>
      <w:r w:rsidRPr="250F5C9C" w:rsidR="006E4622">
        <w:rPr>
          <w:lang w:val="en-US"/>
        </w:rPr>
        <w:t xml:space="preserve">into </w:t>
      </w:r>
      <w:r w:rsidRPr="250F5C9C" w:rsidR="187DDB55">
        <w:rPr>
          <w:lang w:val="en-US"/>
        </w:rPr>
        <w:t xml:space="preserve">chat </w:t>
      </w:r>
      <w:r w:rsidRPr="250F5C9C" w:rsidR="006E4622">
        <w:rPr>
          <w:lang w:val="en-US"/>
        </w:rPr>
        <w:t xml:space="preserve">rooms </w:t>
      </w:r>
      <w:r w:rsidRPr="250F5C9C" w:rsidR="006E4622">
        <w:rPr>
          <w:lang w:val="en-US"/>
        </w:rPr>
        <w:t xml:space="preserve">as </w:t>
      </w:r>
      <w:r w:rsidRPr="250F5C9C" w:rsidR="006E4622">
        <w:rPr>
          <w:lang w:val="en-US"/>
        </w:rPr>
        <w:t xml:space="preserve">needed</w:t>
      </w:r>
      <w:r w:rsidRPr="250F5C9C" w:rsidR="00A64BAB">
        <w:rPr>
          <w:lang w:val="en-US"/>
        </w:rPr>
        <w:t xml:space="preserve">. </w:t>
      </w:r>
      <w:r w:rsidRPr="250F5C9C" w:rsidR="00A64BAB">
        <w:rPr>
          <w:lang w:val="en-US"/>
        </w:rPr>
        <w:t xml:space="preserve">Participants </w:t>
      </w:r>
      <w:r w:rsidRPr="250F5C9C" w:rsidR="00A64BAB">
        <w:rPr>
          <w:lang w:val="en-US"/>
        </w:rPr>
        <w:t xml:space="preserve">in contact-based </w:t>
      </w:r>
      <w:r w:rsidRPr="250F5C9C" w:rsidR="00A64BAB">
        <w:rPr>
          <w:lang w:val="en-US"/>
        </w:rPr>
        <w:t xml:space="preserve">classes </w:t>
      </w:r>
      <w:r w:rsidRPr="250F5C9C" w:rsidR="000D1C6D">
        <w:rPr>
          <w:lang w:val="en-US"/>
        </w:rPr>
        <w:t xml:space="preserve">study </w:t>
      </w:r>
      <w:r w:rsidRPr="250F5C9C" w:rsidR="000D1C6D">
        <w:rPr>
          <w:lang w:val="en-US"/>
        </w:rPr>
        <w:t xml:space="preserve">at the premises of </w:t>
      </w:r>
      <w:r w:rsidRPr="250F5C9C" w:rsidR="00A64BAB">
        <w:rPr>
          <w:lang w:val="en-US"/>
        </w:rPr>
        <w:t xml:space="preserve">the </w:t>
      </w:r>
      <w:r w:rsidRPr="250F5C9C" w:rsidR="00A64BAB">
        <w:rPr>
          <w:lang w:val="en-US"/>
        </w:rPr>
        <w:t xml:space="preserve">Contracting </w:t>
      </w:r>
      <w:r w:rsidRPr="250F5C9C" w:rsidR="00A64BAB">
        <w:rPr>
          <w:lang w:val="en-US"/>
        </w:rPr>
        <w:t xml:space="preserve">Authority</w:t>
      </w:r>
      <w:r w:rsidRPr="250F5C9C" w:rsidR="00A64BAB">
        <w:rPr>
          <w:lang w:val="en-US"/>
        </w:rPr>
        <w:t xml:space="preserve">. </w:t>
      </w:r>
    </w:p>
    <w:p w:rsidR="250F5C9C" w:rsidP="250F5C9C" w:rsidRDefault="250F5C9C" w14:paraId="3B3BA937" w14:textId="18288114">
      <w:pPr>
        <w:keepNext/>
        <w:jc w:val="center"/>
      </w:pPr>
    </w:p>
    <w:p w:rsidRPr="00E703F2" w:rsidR="00883FC1" w:rsidP="48F2155C" w:rsidRDefault="5EF747A7" w14:paraId="31B432AE" w14:textId="6B16AC16">
      <w:pPr>
        <w:keepNext/>
        <w:jc w:val="center"/>
      </w:pPr>
      <w:r w:rsidR="00243E43">
        <w:t xml:space="preserve">Preliminary </w:t>
      </w:r>
      <w:r w:rsidR="00883FC1">
        <w:t xml:space="preserve">training </w:t>
      </w:r>
      <w:r w:rsidR="00243E43">
        <w:t xml:space="preserve">structure</w:t>
      </w:r>
      <w:r w:rsidR="00883FC1">
        <w:t xml:space="preserve">, </w:t>
      </w:r>
      <w:r w:rsidR="00883FC1">
        <w:t xml:space="preserve">number of</w:t>
      </w:r>
      <w:r w:rsidR="0345BA92">
        <w:t xml:space="preserve"> training groups</w:t>
      </w:r>
      <w:r w:rsidR="00883FC1">
        <w:t xml:space="preserve"> </w:t>
      </w:r>
    </w:p>
    <w:p w:rsidR="45BF19A5" w:rsidP="48F2155C" w:rsidRDefault="45BF19A5" w14:paraId="058E3F2C" w14:textId="0A0C6F2F">
      <w:pPr>
        <w:keepNext/>
        <w:ind w:start="9088"/>
        <w:jc w:val="center"/>
      </w:pPr>
      <w:r w:rsidRPr="48F2155C">
        <w:t xml:space="preserve">Table 1</w:t>
      </w:r>
    </w:p>
    <w:tbl>
      <w:tblPr>
        <w:tblStyle w:val="TableGrid"/>
        <w:tblW w:w="10413" w:type="dxa"/>
        <w:tblInd w:w="-5" w:type="dxa"/>
        <w:tblLayout w:type="fixed"/>
        <w:tblLook w:val="04a0"/>
      </w:tblPr>
      <w:tblGrid>
        <w:gridCol w:w="690"/>
        <w:gridCol w:w="3762"/>
        <w:gridCol w:w="1850"/>
        <w:gridCol w:w="1199"/>
        <w:gridCol w:w="1530"/>
        <w:gridCol w:w="1382"/>
      </w:tblGrid>
      <w:tr w:rsidRPr="00E703F2" w:rsidR="00883FC1" w:rsidTr="1B724277" w14:paraId="61A208A5" w14:textId="77777777">
        <w:trPr>
          <w:trHeight w:val="300"/>
          <w:tblHeader/>
        </w:trPr>
        <w:tc>
          <w:tcPr>
            <w:tcW w:w="690" w:type="dxa"/>
          </w:tcPr>
          <w:p w:rsidRPr="00E703F2" w:rsidR="00883FC1" w:rsidP="48F2155C" w:rsidRDefault="00883FC1" w14:paraId="69091B3E" w14:textId="77777777">
            <w:pPr>
              <w:keepNext/>
              <w:tabs>
                <w:tab w:val="left" w:pos="993"/>
              </w:tabs>
            </w:pPr>
            <w:r w:rsidRPr="48F2155C">
              <w:t xml:space="preserve">No.</w:t>
            </w:r>
          </w:p>
          <w:p w:rsidRPr="00E703F2" w:rsidR="00883FC1" w:rsidP="48F2155C" w:rsidRDefault="54E196EA" w14:paraId="1D671828" w14:textId="7F6A32CE">
            <w:pPr>
              <w:keepNext/>
              <w:tabs>
                <w:tab w:val="left" w:pos="993"/>
              </w:tabs>
              <w:ind w:start="-90"/>
            </w:pPr>
            <w:r w:rsidRPr="48F2155C">
              <w:t xml:space="preserve">  </w:t>
            </w:r>
            <w:r w:rsidRPr="48F2155C" w:rsidR="00883FC1">
              <w:t xml:space="preserve">No</w:t>
            </w:r>
          </w:p>
        </w:tc>
        <w:tc>
          <w:tcPr>
            <w:tcW w:w="3762" w:type="dxa"/>
            <w:vAlign w:val="center"/>
          </w:tcPr>
          <w:p w:rsidRPr="00E703F2" w:rsidR="00883FC1" w:rsidP="4070E0AE" w:rsidRDefault="00883FC1" w14:paraId="171668F6" w14:textId="77777777">
            <w:pPr>
              <w:keepNext/>
              <w:jc w:val="center"/>
            </w:pPr>
            <w:r w:rsidRPr="4070E0AE">
              <w:t xml:space="preserve">Training participants</w:t>
            </w:r>
          </w:p>
          <w:p w:rsidRPr="00E703F2" w:rsidR="00883FC1" w:rsidP="4070E0AE" w:rsidRDefault="00883FC1" w14:paraId="51C56235" w14:textId="77777777">
            <w:pPr>
              <w:keepNext/>
              <w:jc w:val="center"/>
            </w:pPr>
          </w:p>
        </w:tc>
        <w:tc>
          <w:tcPr>
            <w:tcW w:w="1850" w:type="dxa"/>
            <w:vAlign w:val="center"/>
          </w:tcPr>
          <w:p w:rsidRPr="00E703F2" w:rsidR="00883FC1" w:rsidP="4070E0AE" w:rsidRDefault="03AB57B9" w14:paraId="1C5577FA" w14:textId="0F358379">
            <w:pPr>
              <w:keepNext/>
              <w:jc w:val="center"/>
            </w:pPr>
            <w:r>
              <w:t xml:space="preserve">Training duration </w:t>
            </w:r>
            <w:r w:rsidR="2A1BBE66">
              <w:t xml:space="preserve">(</w:t>
            </w:r>
            <w:r w:rsidR="46023265">
              <w:t xml:space="preserve">academic </w:t>
            </w:r>
            <w:r w:rsidR="5067E94A">
              <w:t xml:space="preserve">hours</w:t>
            </w:r>
            <w:r w:rsidR="7F81C1D7">
              <w:t xml:space="preserve">)</w:t>
            </w:r>
          </w:p>
        </w:tc>
        <w:tc>
          <w:tcPr>
            <w:tcW w:w="1199" w:type="dxa"/>
            <w:vAlign w:val="center"/>
          </w:tcPr>
          <w:p w:rsidRPr="00E703F2" w:rsidR="00883FC1" w:rsidP="4070E0AE" w:rsidRDefault="205E5A9E" w14:paraId="15E87ACE" w14:textId="786C5A40">
            <w:pPr>
              <w:keepNext/>
              <w:jc w:val="center"/>
            </w:pPr>
            <w:r w:rsidR="00F663F1">
              <w:t xml:space="preserve">Number of </w:t>
            </w:r>
            <w:r w:rsidR="00F663F1">
              <w:t xml:space="preserve">training groups</w:t>
            </w:r>
          </w:p>
        </w:tc>
        <w:tc>
          <w:tcPr>
            <w:tcW w:w="1530" w:type="dxa"/>
            <w:vAlign w:val="center"/>
          </w:tcPr>
          <w:p w:rsidRPr="00E703F2" w:rsidR="00883FC1" w:rsidP="4070E0AE" w:rsidRDefault="00883FC1" w14:paraId="4CB9E82A" w14:textId="77777777">
            <w:pPr>
              <w:keepNext/>
              <w:tabs>
                <w:tab w:val="left" w:pos="993"/>
              </w:tabs>
              <w:jc w:val="center"/>
            </w:pPr>
            <w:r w:rsidRPr="4070E0AE">
              <w:t xml:space="preserve">Type of training</w:t>
            </w:r>
          </w:p>
        </w:tc>
        <w:tc>
          <w:tcPr>
            <w:tcW w:w="1382" w:type="dxa"/>
            <w:vAlign w:val="center"/>
          </w:tcPr>
          <w:p w:rsidRPr="00E703F2" w:rsidR="00883FC1" w:rsidP="4070E0AE" w:rsidRDefault="00F97C69" w14:paraId="130C8048" w14:textId="4A34B59F">
            <w:pPr>
              <w:keepNext/>
              <w:tabs>
                <w:tab w:val="left" w:pos="993"/>
              </w:tabs>
              <w:ind w:start="-90"/>
              <w:jc w:val="center"/>
            </w:pPr>
            <w:r>
              <w:t xml:space="preserve">Comments</w:t>
            </w:r>
          </w:p>
        </w:tc>
      </w:tr>
      <w:tr w:rsidR="48F2155C" w:rsidTr="1B724277" w14:paraId="601CCDFD" w14:textId="77777777">
        <w:trPr>
          <w:trHeight w:val="300"/>
          <w:tblHeader/>
        </w:trPr>
        <w:tc>
          <w:tcPr>
            <w:tcW w:w="10413" w:type="dxa"/>
            <w:gridSpan w:val="6"/>
          </w:tcPr>
          <w:p w:rsidR="7455C8A0" w:rsidP="48F2155C" w:rsidRDefault="7455C8A0" w14:paraId="77F72D03" w14:textId="759E16A8">
            <w:pPr>
              <w:tabs>
                <w:tab w:val="left" w:pos="993"/>
              </w:tabs>
            </w:pPr>
            <w:r w:rsidRPr="48F2155C">
              <w:t xml:space="preserve">Introductory training</w:t>
            </w:r>
          </w:p>
        </w:tc>
      </w:tr>
      <w:tr w:rsidRPr="00E703F2" w:rsidR="00883FC1" w:rsidTr="1B724277" w14:paraId="14813430" w14:textId="77777777">
        <w:trPr>
          <w:trHeight w:val="300"/>
        </w:trPr>
        <w:tc>
          <w:tcPr>
            <w:tcW w:w="690" w:type="dxa"/>
          </w:tcPr>
          <w:p w:rsidRPr="00E703F2" w:rsidR="00883FC1" w:rsidP="4070E0AE" w:rsidRDefault="00883FC1" w14:paraId="20328E84" w14:textId="77777777">
            <w:pPr>
              <w:tabs>
                <w:tab w:val="left" w:pos="993"/>
              </w:tabs>
              <w:jc w:val="center"/>
            </w:pPr>
            <w:r w:rsidRPr="4070E0AE">
              <w:t xml:space="preserve">1. </w:t>
            </w:r>
          </w:p>
        </w:tc>
        <w:tc>
          <w:tcPr>
            <w:tcW w:w="3762" w:type="dxa"/>
          </w:tcPr>
          <w:p w:rsidRPr="00E703F2" w:rsidR="00883FC1" w:rsidP="48F2155C" w:rsidRDefault="00883FC1" w14:paraId="224048AF" w14:textId="15C08B82">
            <w:pPr>
              <w:tabs>
                <w:tab w:val="left" w:pos="993"/>
              </w:tabs>
            </w:pPr>
            <w:r w:rsidRPr="48F2155C">
              <w:t xml:space="preserve">Beginners (TDN), advanced learners (TDE) and task coordinators (CM</w:t>
            </w:r>
            <w:r w:rsidRPr="48F2155C" w:rsidR="7510E001">
              <w:t xml:space="preserve">)</w:t>
            </w:r>
            <w:r w:rsidRPr="48F2155C" w:rsidR="6FD72832">
              <w:t xml:space="preserve">. </w:t>
            </w:r>
          </w:p>
          <w:p w:rsidRPr="00E703F2" w:rsidR="00883FC1" w:rsidP="48F2155C" w:rsidRDefault="1AECCB79" w14:paraId="55D5CD92" w14:textId="777CAE98">
            <w:pPr>
              <w:tabs>
                <w:tab w:val="left" w:pos="993"/>
              </w:tabs>
            </w:pPr>
            <w:r w:rsidRPr="48F2155C" w:rsidR="00B7E6A6">
              <w:t xml:space="preserve">Task preparation coordinators (CM) </w:t>
            </w:r>
          </w:p>
        </w:tc>
        <w:tc>
          <w:tcPr>
            <w:tcW w:w="1850" w:type="dxa"/>
          </w:tcPr>
          <w:p w:rsidRPr="009940EF" w:rsidR="00883FC1" w:rsidP="48F2155C" w:rsidRDefault="00883FC1" w14:paraId="4F6B273A" w14:textId="47733C1B">
            <w:pPr>
              <w:tabs>
                <w:tab w:val="left" w:pos="993"/>
              </w:tabs>
              <w:jc w:val="center"/>
            </w:pPr>
            <w:r w:rsidR="00D6752A">
              <w:t xml:space="preserve">16 academic </w:t>
            </w:r>
            <w:r>
              <w:t xml:space="preserve">hours</w:t>
            </w:r>
            <w:r w:rsidR="1045336E">
              <w:t xml:space="preserve"> </w:t>
            </w:r>
          </w:p>
        </w:tc>
        <w:tc>
          <w:tcPr>
            <w:tcW w:w="1199" w:type="dxa"/>
          </w:tcPr>
          <w:p w:rsidR="004F2EC0" w:rsidP="004F2EC0" w:rsidRDefault="00F663F1" w14:paraId="03630631" w14:textId="54FAB902">
            <w:pPr>
              <w:tabs>
                <w:tab w:val="left" w:pos="993"/>
              </w:tabs>
              <w:jc w:val="center"/>
            </w:pPr>
            <w:r>
              <w:t xml:space="preserve">Contact:</w:t>
            </w:r>
            <w:r w:rsidR="00A3489D">
              <w:rPr>
                <w:lang w:val="en-US"/>
              </w:rPr>
              <w:t xml:space="preserve"> 2 </w:t>
            </w:r>
            <w:r w:rsidR="004F2EC0">
              <w:rPr>
                <w:lang w:val="en-US"/>
              </w:rPr>
              <w:t xml:space="preserve">groups</w:t>
            </w:r>
          </w:p>
          <w:p w:rsidRPr="00E703F2" w:rsidR="00F663F1" w:rsidP="48F2155C" w:rsidRDefault="00F663F1" w14:paraId="5CCCC3C5" w14:textId="06FA71F6">
            <w:pPr>
              <w:tabs>
                <w:tab w:val="left" w:pos="993"/>
              </w:tabs>
              <w:jc w:val="center"/>
            </w:pPr>
            <w:r>
              <w:t xml:space="preserve">Distance learning:</w:t>
            </w:r>
            <w:r w:rsidR="00A3489D">
              <w:t xml:space="preserve"> 1 </w:t>
            </w:r>
            <w:r w:rsidR="004F2EC0">
              <w:t xml:space="preserve">group</w:t>
            </w:r>
          </w:p>
        </w:tc>
        <w:tc>
          <w:tcPr>
            <w:tcW w:w="1530" w:type="dxa"/>
          </w:tcPr>
          <w:p w:rsidRPr="004E048F" w:rsidR="00BB5F8F" w:rsidP="004E048F" w:rsidRDefault="00883FC1" w14:paraId="4B95EB96" w14:textId="3D3745AC">
            <w:pPr>
              <w:tabs>
                <w:tab w:val="left" w:pos="993"/>
              </w:tabs>
              <w:rPr>
                <w:lang w:val="en-US"/>
              </w:rPr>
            </w:pPr>
            <w:r>
              <w:t xml:space="preserve">Contact </w:t>
            </w:r>
            <w:r w:rsidR="004E048F">
              <w:t xml:space="preserve">and distance</w:t>
            </w:r>
          </w:p>
        </w:tc>
        <w:tc>
          <w:tcPr>
            <w:tcW w:w="1382" w:type="dxa"/>
          </w:tcPr>
          <w:p w:rsidRPr="00E703F2" w:rsidR="00883FC1" w:rsidP="48F2155C" w:rsidRDefault="00F97C69" w14:paraId="517BC6A9" w14:textId="25FEFA5D">
            <w:pPr>
              <w:tabs>
                <w:tab w:val="left" w:pos="1312"/>
              </w:tabs>
              <w:ind w:end="-90"/>
            </w:pPr>
            <w:r>
              <w:t xml:space="preserve">When training </w:t>
            </w:r>
            <w:r w:rsidR="00F234F6">
              <w:t xml:space="preserve">is conducted remotely</w:t>
            </w:r>
            <w:r>
              <w:t xml:space="preserve">, it begins no earlier than</w:t>
            </w:r>
            <w:r w:rsidRPr="717451F2">
              <w:rPr>
                <w:lang w:val="en-US"/>
              </w:rPr>
              <w:t xml:space="preserve"> 3 p.m. </w:t>
            </w:r>
            <w:r w:rsidRPr="717451F2">
              <w:rPr>
                <w:lang w:val="en-US"/>
              </w:rPr>
              <w:t xml:space="preserve">and</w:t>
            </w:r>
            <w:r w:rsidRPr="717451F2">
              <w:rPr>
                <w:lang w:val="en-US"/>
              </w:rPr>
              <w:t xml:space="preserve"> </w:t>
            </w:r>
            <w:r w:rsidRPr="717451F2">
              <w:rPr>
                <w:lang w:val="en-US"/>
              </w:rPr>
              <w:t xml:space="preserve">ends </w:t>
            </w:r>
            <w:r w:rsidRPr="717451F2">
              <w:rPr>
                <w:lang w:val="en-US"/>
              </w:rPr>
              <w:t xml:space="preserve">no </w:t>
            </w:r>
            <w:r>
              <w:t xml:space="preserve">later than</w:t>
            </w:r>
            <w:r w:rsidRPr="717451F2">
              <w:rPr>
                <w:lang w:val="en-US"/>
              </w:rPr>
              <w:t xml:space="preserve"> 7 p.m. </w:t>
            </w:r>
          </w:p>
        </w:tc>
      </w:tr>
      <w:tr w:rsidRPr="00E703F2" w:rsidR="009940EF" w:rsidTr="1B724277" w14:paraId="2B232B9B" w14:textId="77777777">
        <w:trPr>
          <w:trHeight w:val="300"/>
        </w:trPr>
        <w:tc>
          <w:tcPr>
            <w:tcW w:w="10413" w:type="dxa"/>
            <w:gridSpan w:val="6"/>
          </w:tcPr>
          <w:p w:rsidR="009940EF" w:rsidP="48F2155C" w:rsidRDefault="009940EF" w14:paraId="0D9BC00B" w14:textId="1DA992FF">
            <w:pPr>
              <w:keepNext/>
              <w:tabs>
                <w:tab w:val="left" w:pos="1312"/>
              </w:tabs>
              <w:ind w:end="-90"/>
            </w:pPr>
            <w:r>
              <w:t xml:space="preserve">Special training according to </w:t>
            </w:r>
            <w:r w:rsidR="004E048F">
              <w:t xml:space="preserve">participant types</w:t>
            </w:r>
          </w:p>
        </w:tc>
      </w:tr>
      <w:tr w:rsidRPr="00E703F2" w:rsidR="00F97C69" w:rsidTr="1B724277" w14:paraId="436FD956" w14:textId="77777777">
        <w:trPr>
          <w:trHeight w:val="300"/>
        </w:trPr>
        <w:tc>
          <w:tcPr>
            <w:tcW w:w="690" w:type="dxa"/>
            <w:vAlign w:val="center"/>
          </w:tcPr>
          <w:p w:rsidR="00F97C69" w:rsidP="4070E0AE" w:rsidRDefault="00F97C69" w14:paraId="5FDC317D" w14:textId="23F644D0">
            <w:pPr>
              <w:tabs>
                <w:tab w:val="left" w:pos="993"/>
              </w:tabs>
              <w:jc w:val="center"/>
            </w:pPr>
            <w:r w:rsidRPr="4070E0AE">
              <w:t xml:space="preserve">2</w:t>
            </w:r>
          </w:p>
        </w:tc>
        <w:tc>
          <w:tcPr>
            <w:tcW w:w="3762" w:type="dxa"/>
          </w:tcPr>
          <w:p w:rsidR="00F97C69" w:rsidP="48F2155C" w:rsidRDefault="00F97C69" w14:paraId="1D637DD3" w14:textId="77777777">
            <w:pPr>
              <w:tabs>
                <w:tab w:val="left" w:pos="993"/>
              </w:tabs>
            </w:pPr>
            <w:r w:rsidRPr="48F2155C">
              <w:t xml:space="preserve">Beginners (TDN)</w:t>
            </w:r>
          </w:p>
        </w:tc>
        <w:tc>
          <w:tcPr>
            <w:tcW w:w="1850" w:type="dxa"/>
          </w:tcPr>
          <w:p w:rsidRPr="009940EF" w:rsidR="00F97C69" w:rsidP="48F2155C" w:rsidRDefault="00F97C69" w14:paraId="0CDED355" w14:textId="13F6BC82">
            <w:pPr>
              <w:tabs>
                <w:tab w:val="left" w:pos="993"/>
              </w:tabs>
              <w:jc w:val="center"/>
            </w:pPr>
            <w:r w:rsidRPr="48F2155C">
              <w:t xml:space="preserve">16 academic hours </w:t>
            </w:r>
          </w:p>
        </w:tc>
        <w:tc>
          <w:tcPr>
            <w:tcW w:w="1199" w:type="dxa"/>
          </w:tcPr>
          <w:p w:rsidRPr="0061354E" w:rsidR="00F97C69" w:rsidP="48F2155C" w:rsidRDefault="00A05593" w14:paraId="5B5E28E3" w14:textId="6C907D2D">
            <w:pPr>
              <w:tabs>
                <w:tab w:val="left" w:pos="993"/>
              </w:tabs>
              <w:jc w:val="center"/>
            </w:pPr>
            <w:r w:rsidRPr="0061354E">
              <w:t xml:space="preserve">4 </w:t>
            </w:r>
            <w:r w:rsidRPr="0061354E" w:rsidR="6EEB27E5">
              <w:t xml:space="preserve">groups</w:t>
            </w:r>
          </w:p>
        </w:tc>
        <w:tc>
          <w:tcPr>
            <w:tcW w:w="1530" w:type="dxa"/>
          </w:tcPr>
          <w:p w:rsidR="00F97C69" w:rsidP="48F2155C" w:rsidRDefault="00F97C69" w14:paraId="0A34DCBE" w14:textId="77777777">
            <w:pPr>
              <w:tabs>
                <w:tab w:val="left" w:pos="993"/>
              </w:tabs>
            </w:pPr>
            <w:r w:rsidRPr="48F2155C">
              <w:t xml:space="preserve">Remote </w:t>
            </w:r>
          </w:p>
        </w:tc>
        <w:tc>
          <w:tcPr>
            <w:tcW w:w="1382" w:type="dxa"/>
            <w:vMerge w:val="restart"/>
          </w:tcPr>
          <w:p w:rsidR="00F97C69" w:rsidP="48F2155C" w:rsidRDefault="00F97C69" w14:paraId="290517D4" w14:textId="09B893AE">
            <w:pPr>
              <w:tabs>
                <w:tab w:val="left" w:pos="1312"/>
              </w:tabs>
              <w:ind w:end="-90"/>
            </w:pPr>
            <w:r>
              <w:t xml:space="preserve">Training shall commence no earlier than</w:t>
            </w:r>
            <w:r w:rsidR="00E74F76">
              <w:rPr>
                <w:lang w:val="en-US"/>
              </w:rPr>
              <w:t xml:space="preserve"> 2 </w:t>
            </w:r>
            <w:r w:rsidRPr="717451F2">
              <w:rPr>
                <w:lang w:val="en-US"/>
              </w:rPr>
              <w:t xml:space="preserve">p.m. </w:t>
            </w:r>
            <w:r w:rsidRPr="717451F2">
              <w:rPr>
                <w:lang w:val="en-US"/>
              </w:rPr>
              <w:t xml:space="preserve">and</w:t>
            </w:r>
            <w:r w:rsidRPr="717451F2">
              <w:rPr>
                <w:lang w:val="en-US"/>
              </w:rPr>
              <w:t xml:space="preserve"> </w:t>
            </w:r>
            <w:r w:rsidRPr="717451F2">
              <w:rPr>
                <w:lang w:val="en-US"/>
              </w:rPr>
              <w:t xml:space="preserve">end </w:t>
            </w:r>
            <w:r w:rsidRPr="717451F2">
              <w:rPr>
                <w:lang w:val="en-US"/>
              </w:rPr>
              <w:t xml:space="preserve">no </w:t>
            </w:r>
            <w:r>
              <w:t xml:space="preserve">later than</w:t>
            </w:r>
            <w:r w:rsidR="00E74F76">
              <w:rPr>
                <w:lang w:val="en-US"/>
              </w:rPr>
              <w:t xml:space="preserve"> 6 </w:t>
            </w:r>
            <w:r w:rsidRPr="717451F2">
              <w:rPr>
                <w:lang w:val="en-US"/>
              </w:rPr>
              <w:t xml:space="preserve">p.m.</w:t>
            </w:r>
          </w:p>
        </w:tc>
      </w:tr>
      <w:tr w:rsidRPr="00E703F2" w:rsidR="00F97C69" w:rsidTr="1B724277" w14:paraId="312DB648" w14:textId="77777777">
        <w:trPr>
          <w:trHeight w:val="300"/>
        </w:trPr>
        <w:tc>
          <w:tcPr>
            <w:tcW w:w="690" w:type="dxa"/>
            <w:vAlign w:val="center"/>
          </w:tcPr>
          <w:p w:rsidR="00F97C69" w:rsidP="4070E0AE" w:rsidRDefault="00F97C69" w14:paraId="34F1905C" w14:textId="29F6E858">
            <w:pPr>
              <w:tabs>
                <w:tab w:val="left" w:pos="993"/>
              </w:tabs>
              <w:jc w:val="center"/>
            </w:pPr>
            <w:r w:rsidRPr="4070E0AE">
              <w:t xml:space="preserve">3.</w:t>
            </w:r>
          </w:p>
        </w:tc>
        <w:tc>
          <w:tcPr>
            <w:tcW w:w="3762" w:type="dxa"/>
          </w:tcPr>
          <w:p w:rsidR="00F97C69" w:rsidP="48F2155C" w:rsidRDefault="00F97C69" w14:paraId="323BE447" w14:textId="77777777">
            <w:pPr>
              <w:tabs>
                <w:tab w:val="left" w:pos="993"/>
              </w:tabs>
            </w:pPr>
            <w:r w:rsidRPr="48F2155C">
              <w:t xml:space="preserve">Beginners and advanced learners (TDN and TDE)</w:t>
            </w:r>
          </w:p>
        </w:tc>
        <w:tc>
          <w:tcPr>
            <w:tcW w:w="1850" w:type="dxa"/>
          </w:tcPr>
          <w:p w:rsidRPr="009940EF" w:rsidR="00F97C69" w:rsidP="48F2155C" w:rsidRDefault="00F97C69" w14:paraId="3EB13CE1" w14:textId="2333E096">
            <w:pPr>
              <w:tabs>
                <w:tab w:val="left" w:pos="993"/>
              </w:tabs>
              <w:jc w:val="center"/>
            </w:pPr>
            <w:r w:rsidRPr="48F2155C">
              <w:t xml:space="preserve">8 academic hours </w:t>
            </w:r>
          </w:p>
          <w:p w:rsidRPr="009940EF" w:rsidR="00F97C69" w:rsidP="48F2155C" w:rsidRDefault="00F97C69" w14:paraId="30794959" w14:textId="77777777">
            <w:pPr>
              <w:tabs>
                <w:tab w:val="left" w:pos="993"/>
              </w:tabs>
              <w:jc w:val="center"/>
            </w:pPr>
          </w:p>
        </w:tc>
        <w:tc>
          <w:tcPr>
            <w:tcW w:w="1199" w:type="dxa"/>
          </w:tcPr>
          <w:p w:rsidRPr="0061354E" w:rsidR="00F97C69" w:rsidP="48F2155C" w:rsidRDefault="227EA5A8" w14:paraId="37FFAB5B" w14:textId="2FE0A733">
            <w:pPr>
              <w:tabs>
                <w:tab w:val="left" w:pos="993"/>
              </w:tabs>
              <w:jc w:val="center"/>
            </w:pPr>
            <w:r>
              <w:t xml:space="preserve">4 </w:t>
            </w:r>
            <w:r w:rsidR="00A05593">
              <w:t xml:space="preserve">groups</w:t>
            </w:r>
          </w:p>
        </w:tc>
        <w:tc>
          <w:tcPr>
            <w:tcW w:w="1530" w:type="dxa"/>
          </w:tcPr>
          <w:p w:rsidRPr="00E703F2" w:rsidR="00F97C69" w:rsidP="48F2155C" w:rsidRDefault="00F97C69" w14:paraId="302718BF" w14:textId="77777777">
            <w:pPr>
              <w:tabs>
                <w:tab w:val="left" w:pos="993"/>
              </w:tabs>
            </w:pPr>
            <w:r w:rsidRPr="48F2155C">
              <w:t xml:space="preserve">Remote</w:t>
            </w:r>
          </w:p>
        </w:tc>
        <w:tc>
          <w:tcPr>
            <w:tcW w:w="1382" w:type="dxa"/>
            <w:vMerge/>
          </w:tcPr>
          <w:p w:rsidR="00F97C69" w:rsidP="48F2155C" w:rsidRDefault="00F97C69" w14:paraId="66ED1AE5" w14:textId="77777777">
            <w:pPr>
              <w:tabs>
                <w:tab w:val="left" w:pos="1312"/>
              </w:tabs>
              <w:ind w:end="-90"/>
            </w:pPr>
          </w:p>
        </w:tc>
      </w:tr>
      <w:tr w:rsidRPr="00E703F2" w:rsidR="00F97C69" w:rsidTr="1B724277" w14:paraId="7A518810" w14:textId="77777777">
        <w:trPr>
          <w:trHeight w:val="360"/>
        </w:trPr>
        <w:tc>
          <w:tcPr>
            <w:tcW w:w="690" w:type="dxa"/>
            <w:vAlign w:val="center"/>
          </w:tcPr>
          <w:p w:rsidR="00F97C69" w:rsidP="4070E0AE" w:rsidRDefault="00F97C69" w14:paraId="41B6C1FF" w14:textId="22C8A7AE">
            <w:pPr>
              <w:tabs>
                <w:tab w:val="left" w:pos="993"/>
              </w:tabs>
              <w:jc w:val="center"/>
            </w:pPr>
            <w:r w:rsidRPr="4070E0AE">
              <w:t xml:space="preserve">4</w:t>
            </w:r>
          </w:p>
        </w:tc>
        <w:tc>
          <w:tcPr>
            <w:tcW w:w="3762" w:type="dxa"/>
          </w:tcPr>
          <w:p w:rsidRPr="00E703F2" w:rsidR="00F97C69" w:rsidP="48F2155C" w:rsidRDefault="00F97C69" w14:paraId="1B3D2550" w14:textId="77777777">
            <w:pPr>
              <w:tabs>
                <w:tab w:val="left" w:pos="993"/>
              </w:tabs>
            </w:pPr>
            <w:r w:rsidRPr="48F2155C">
              <w:t xml:space="preserve">Advanced (TDE)</w:t>
            </w:r>
          </w:p>
        </w:tc>
        <w:tc>
          <w:tcPr>
            <w:tcW w:w="1850" w:type="dxa"/>
          </w:tcPr>
          <w:p w:rsidRPr="009940EF" w:rsidR="00F97C69" w:rsidP="48F2155C" w:rsidRDefault="00F97C69" w14:paraId="13CD2117" w14:textId="1A198F11">
            <w:pPr>
              <w:tabs>
                <w:tab w:val="left" w:pos="993"/>
              </w:tabs>
              <w:jc w:val="center"/>
            </w:pPr>
            <w:r w:rsidRPr="48F2155C">
              <w:t xml:space="preserve">8 academic hours </w:t>
            </w:r>
          </w:p>
        </w:tc>
        <w:tc>
          <w:tcPr>
            <w:tcW w:w="1199" w:type="dxa"/>
          </w:tcPr>
          <w:p w:rsidRPr="0061354E" w:rsidR="00F97C69" w:rsidP="48F2155C" w:rsidRDefault="06F7F514" w14:paraId="3F7B3D95" w14:textId="0FF5F32B">
            <w:pPr>
              <w:tabs>
                <w:tab w:val="left" w:pos="993"/>
              </w:tabs>
              <w:jc w:val="center"/>
            </w:pPr>
            <w:r w:rsidRPr="0061354E">
              <w:t xml:space="preserve">4 </w:t>
            </w:r>
            <w:r w:rsidRPr="0061354E" w:rsidR="255919C4">
              <w:t xml:space="preserve">groups</w:t>
            </w:r>
          </w:p>
        </w:tc>
        <w:tc>
          <w:tcPr>
            <w:tcW w:w="1530" w:type="dxa"/>
          </w:tcPr>
          <w:p w:rsidRPr="00E703F2" w:rsidR="00F97C69" w:rsidP="48F2155C" w:rsidRDefault="00F97C69" w14:paraId="0456D215" w14:textId="77777777">
            <w:pPr>
              <w:tabs>
                <w:tab w:val="left" w:pos="993"/>
              </w:tabs>
            </w:pPr>
            <w:r w:rsidRPr="48F2155C">
              <w:t xml:space="preserve">Remote</w:t>
            </w:r>
          </w:p>
        </w:tc>
        <w:tc>
          <w:tcPr>
            <w:tcW w:w="1382" w:type="dxa"/>
            <w:vMerge/>
          </w:tcPr>
          <w:p w:rsidR="00F97C69" w:rsidP="48F2155C" w:rsidRDefault="00F97C69" w14:paraId="11C62A4D" w14:textId="77777777">
            <w:pPr>
              <w:tabs>
                <w:tab w:val="left" w:pos="1312"/>
              </w:tabs>
              <w:ind w:end="-90"/>
            </w:pPr>
          </w:p>
        </w:tc>
      </w:tr>
      <w:tr w:rsidRPr="00E703F2" w:rsidR="00F97C69" w:rsidTr="1B724277" w14:paraId="479FEEA7" w14:textId="77777777">
        <w:trPr>
          <w:trHeight w:val="300"/>
        </w:trPr>
        <w:tc>
          <w:tcPr>
            <w:tcW w:w="690" w:type="dxa"/>
            <w:vAlign w:val="center"/>
          </w:tcPr>
          <w:p w:rsidR="00F97C69" w:rsidP="4070E0AE" w:rsidRDefault="00F97C69" w14:paraId="24DDC194" w14:textId="3B4B8A0B">
            <w:pPr>
              <w:tabs>
                <w:tab w:val="left" w:pos="993"/>
              </w:tabs>
              <w:jc w:val="center"/>
            </w:pPr>
            <w:r w:rsidRPr="4070E0AE">
              <w:t xml:space="preserve">5.</w:t>
            </w:r>
          </w:p>
        </w:tc>
        <w:tc>
          <w:tcPr>
            <w:tcW w:w="3762" w:type="dxa"/>
          </w:tcPr>
          <w:p w:rsidRPr="00BB5F8F" w:rsidR="00F97C69" w:rsidP="48F2155C" w:rsidRDefault="00F97C69" w14:paraId="6A5816AA" w14:textId="77777777">
            <w:pPr>
              <w:tabs>
                <w:tab w:val="left" w:pos="993"/>
              </w:tabs>
              <w:rPr>
                <w:lang w:val="en-US"/>
              </w:rPr>
            </w:pPr>
            <w:r>
              <w:t xml:space="preserve">Advanced (TDE) and task preparation coordinators (CM)</w:t>
            </w:r>
          </w:p>
        </w:tc>
        <w:tc>
          <w:tcPr>
            <w:tcW w:w="1850" w:type="dxa"/>
          </w:tcPr>
          <w:p w:rsidRPr="009940EF" w:rsidR="00F97C69" w:rsidP="48F2155C" w:rsidRDefault="00F97C69" w14:paraId="16F6ACA9" w14:textId="4DC3F82A">
            <w:pPr>
              <w:tabs>
                <w:tab w:val="left" w:pos="993"/>
              </w:tabs>
              <w:jc w:val="center"/>
            </w:pPr>
            <w:r w:rsidRPr="48F2155C">
              <w:t xml:space="preserve">8 academic hours </w:t>
            </w:r>
          </w:p>
          <w:p w:rsidRPr="009940EF" w:rsidR="00F97C69" w:rsidP="48F2155C" w:rsidRDefault="00F97C69" w14:paraId="506A7809" w14:textId="17C5B67E">
            <w:pPr>
              <w:tabs>
                <w:tab w:val="left" w:pos="993"/>
              </w:tabs>
              <w:jc w:val="center"/>
            </w:pPr>
          </w:p>
        </w:tc>
        <w:tc>
          <w:tcPr>
            <w:tcW w:w="1199" w:type="dxa"/>
          </w:tcPr>
          <w:p w:rsidRPr="0061354E" w:rsidR="00F97C69" w:rsidP="48F2155C" w:rsidRDefault="09A87990" w14:paraId="1F8BC9E9" w14:textId="4F28006C">
            <w:pPr>
              <w:tabs>
                <w:tab w:val="left" w:pos="993"/>
              </w:tabs>
              <w:jc w:val="center"/>
            </w:pPr>
            <w:r>
              <w:t xml:space="preserve">4 </w:t>
            </w:r>
            <w:r w:rsidR="255919C4">
              <w:t xml:space="preserve">groups</w:t>
            </w:r>
          </w:p>
        </w:tc>
        <w:tc>
          <w:tcPr>
            <w:tcW w:w="1530" w:type="dxa"/>
          </w:tcPr>
          <w:p w:rsidR="00F97C69" w:rsidP="48F2155C" w:rsidRDefault="00F97C69" w14:paraId="0108139D" w14:textId="77777777">
            <w:pPr>
              <w:tabs>
                <w:tab w:val="left" w:pos="993"/>
              </w:tabs>
            </w:pPr>
            <w:r w:rsidRPr="48F2155C">
              <w:t xml:space="preserve">Remote</w:t>
            </w:r>
          </w:p>
        </w:tc>
        <w:tc>
          <w:tcPr>
            <w:tcW w:w="1382" w:type="dxa"/>
            <w:vMerge/>
          </w:tcPr>
          <w:p w:rsidR="00F97C69" w:rsidP="48F2155C" w:rsidRDefault="00F97C69" w14:paraId="2DE50FE7" w14:textId="77777777">
            <w:pPr>
              <w:tabs>
                <w:tab w:val="left" w:pos="1312"/>
              </w:tabs>
              <w:ind w:end="-90"/>
            </w:pPr>
          </w:p>
        </w:tc>
      </w:tr>
      <w:tr w:rsidRPr="00E703F2" w:rsidR="00883FC1" w:rsidTr="1B724277" w14:paraId="3FE316D4" w14:textId="77777777">
        <w:trPr>
          <w:trHeight w:val="1095"/>
        </w:trPr>
        <w:tc>
          <w:tcPr>
            <w:tcW w:w="690" w:type="dxa"/>
            <w:vAlign w:val="center"/>
          </w:tcPr>
          <w:p w:rsidR="00883FC1" w:rsidP="4070E0AE" w:rsidRDefault="22FD4367" w14:paraId="5D936AEC" w14:textId="412FF6B0">
            <w:pPr>
              <w:tabs>
                <w:tab w:val="left" w:pos="993"/>
              </w:tabs>
              <w:jc w:val="center"/>
            </w:pPr>
            <w:r w:rsidRPr="4070E0AE" w:rsidR="00883FC1">
              <w:t xml:space="preserve">6</w:t>
            </w:r>
          </w:p>
        </w:tc>
        <w:tc>
          <w:tcPr>
            <w:tcW w:w="3762" w:type="dxa"/>
          </w:tcPr>
          <w:p w:rsidR="00883FC1" w:rsidP="48F2155C" w:rsidRDefault="00883FC1" w14:paraId="7B79D79E" w14:textId="77777777">
            <w:pPr>
              <w:tabs>
                <w:tab w:val="left" w:pos="993"/>
              </w:tabs>
            </w:pPr>
            <w:r w:rsidRPr="48F2155C">
              <w:t xml:space="preserve">Task preparation coordinators (CM)</w:t>
            </w:r>
          </w:p>
          <w:p w:rsidR="00883FC1" w:rsidP="48F2155C" w:rsidRDefault="00883FC1" w14:paraId="0C51BA38" w14:textId="77777777">
            <w:pPr>
              <w:tabs>
                <w:tab w:val="left" w:pos="993"/>
              </w:tabs>
            </w:pPr>
          </w:p>
        </w:tc>
        <w:tc>
          <w:tcPr>
            <w:tcW w:w="1850" w:type="dxa"/>
          </w:tcPr>
          <w:p w:rsidRPr="009940EF" w:rsidR="00883FC1" w:rsidP="48F2155C" w:rsidRDefault="00883FC1" w14:paraId="3661A686" w14:textId="5B6D5B8E">
            <w:pPr>
              <w:tabs>
                <w:tab w:val="left" w:pos="993"/>
              </w:tabs>
              <w:jc w:val="center"/>
            </w:pPr>
            <w:r w:rsidRPr="48F2155C" w:rsidR="7B0A4ABA">
              <w:t xml:space="preserve">16 </w:t>
            </w:r>
            <w:r w:rsidRPr="48F2155C" w:rsidR="00D6752A">
              <w:t xml:space="preserve">academic </w:t>
            </w:r>
            <w:r w:rsidRPr="48F2155C">
              <w:t xml:space="preserve">hours </w:t>
            </w:r>
          </w:p>
          <w:p w:rsidRPr="009940EF" w:rsidR="00883FC1" w:rsidP="48F2155C" w:rsidRDefault="00883FC1" w14:paraId="5B3E34A6" w14:textId="77777777">
            <w:pPr>
              <w:tabs>
                <w:tab w:val="left" w:pos="993"/>
              </w:tabs>
              <w:jc w:val="center"/>
            </w:pPr>
          </w:p>
        </w:tc>
        <w:tc>
          <w:tcPr>
            <w:tcW w:w="1199" w:type="dxa"/>
          </w:tcPr>
          <w:p w:rsidRPr="0061354E" w:rsidR="00883FC1" w:rsidP="48F2155C" w:rsidRDefault="4BCF9251" w14:paraId="7C76B990" w14:textId="7D7FC6DD">
            <w:pPr>
              <w:tabs>
                <w:tab w:val="left" w:pos="993"/>
              </w:tabs>
              <w:jc w:val="center"/>
            </w:pPr>
            <w:r w:rsidRPr="0061354E" w:rsidR="004F2EC0">
              <w:t xml:space="preserve">Group</w:t>
            </w:r>
            <w:r w:rsidRPr="0061354E">
              <w:rPr>
                <w:lang w:val="en-US"/>
              </w:rPr>
              <w:t xml:space="preserve"> 1</w:t>
            </w:r>
          </w:p>
        </w:tc>
        <w:tc>
          <w:tcPr>
            <w:tcW w:w="1530" w:type="dxa"/>
          </w:tcPr>
          <w:p w:rsidR="00883FC1" w:rsidP="48F2155C" w:rsidRDefault="00356096" w14:paraId="00FE6CE9" w14:textId="353DF823">
            <w:pPr>
              <w:tabs>
                <w:tab w:val="left" w:pos="993"/>
              </w:tabs>
              <w:ind w:end="-90"/>
            </w:pPr>
            <w:r>
              <w:t xml:space="preserve">Remote </w:t>
            </w:r>
          </w:p>
        </w:tc>
        <w:tc>
          <w:tcPr>
            <w:tcW w:w="1382" w:type="dxa"/>
          </w:tcPr>
          <w:p w:rsidRPr="00F97C69" w:rsidR="00883FC1" w:rsidP="48F2155C" w:rsidRDefault="00883FC1" w14:paraId="3BA4E49C" w14:textId="4C7DF02A">
            <w:pPr>
              <w:tabs>
                <w:tab w:val="left" w:pos="1312"/>
              </w:tabs>
              <w:ind w:end="-90"/>
              <w:rPr>
                <w:lang w:val="en-US"/>
              </w:rPr>
            </w:pPr>
          </w:p>
        </w:tc>
      </w:tr>
    </w:tbl>
    <w:p w:rsidR="00883FC1" w:rsidP="4070E0AE" w:rsidRDefault="00883FC1" w14:paraId="55CE5ECE" w14:textId="3AC2A058">
      <w:pPr>
        <w:autoSpaceDE w:val="0"/>
        <w:autoSpaceDN w:val="0"/>
        <w:adjustRightInd w:val="0"/>
        <w:jc w:val="both"/>
        <w:rPr>
          <w:color w:val="000000"/>
        </w:rPr>
      </w:pPr>
    </w:p>
    <w:p w:rsidRPr="00E703F2" w:rsidR="00883FC1" w:rsidP="48F2155C" w:rsidRDefault="00883FC1" w14:paraId="6917EBEF" w14:textId="77777777">
      <w:pPr>
        <w:autoSpaceDE w:val="0"/>
        <w:autoSpaceDN w:val="0"/>
        <w:adjustRightInd w:val="0"/>
        <w:jc w:val="center"/>
        <w:rPr>
          <w:b/>
          <w:bCs/>
          <w:color w:val="000000"/>
        </w:rPr>
      </w:pPr>
      <w:r w:rsidRPr="48F2155C">
        <w:rPr>
          <w:b/>
          <w:bCs/>
          <w:color w:val="000000" w:themeColor="text1"/>
        </w:rPr>
        <w:t xml:space="preserve">3. PURPOSE OF THE SERVICES TO BE PURCHASED</w:t>
      </w:r>
    </w:p>
    <w:p w:rsidRPr="00E703F2" w:rsidR="00883FC1" w:rsidP="48F2155C" w:rsidRDefault="00883FC1" w14:paraId="55C32DA1" w14:textId="77777777">
      <w:pPr>
        <w:autoSpaceDE w:val="0"/>
        <w:autoSpaceDN w:val="0"/>
        <w:adjustRightInd w:val="0"/>
        <w:jc w:val="both"/>
        <w:rPr>
          <w:color w:val="000000"/>
        </w:rPr>
      </w:pPr>
    </w:p>
    <w:p w:rsidRPr="00E703F2" w:rsidR="00883FC1" w:rsidP="250F5C9C" w:rsidRDefault="00883FC1" w14:paraId="589F74D7" w14:textId="5A4D4924">
      <w:pPr>
        <w:widowControl w:val="0"/>
        <w:tabs>
          <w:tab w:val="left" w:pos="709"/>
        </w:tabs>
        <w:autoSpaceDE w:val="0"/>
        <w:autoSpaceDN w:val="0"/>
        <w:adjustRightInd w:val="0"/>
        <w:jc w:val="both"/>
        <w:rPr>
          <w:color w:val="000000" w:themeColor="text1"/>
        </w:rPr>
      </w:pPr>
      <w:r>
        <w:rPr>
          <w:rFonts w:ascii="Calibri Light" w:hAnsi="Calibri Light" w:cs="Calibri Light"/>
          <w:color w:val="000000"/>
          <w:sz w:val="22"/>
          <w:szCs w:val="22"/>
        </w:rPr>
        <w:tab/>
      </w:r>
      <w:r w:rsidRPr="48F2155C" w:rsidR="03AB57B9">
        <w:rPr>
          <w:color w:val="000000"/>
        </w:rPr>
        <w:t xml:space="preserve">3.1. </w:t>
      </w:r>
      <w:r w:rsidRPr="48F2155C" w:rsidR="03AB57B9">
        <w:rPr>
          <w:color w:val="000000"/>
        </w:rPr>
        <w:t xml:space="preserve">Services for</w:t>
      </w:r>
      <w:r w:rsidRPr="48F2155C" w:rsidR="03AB57B9">
        <w:rPr>
          <w:color w:val="000000"/>
        </w:rPr>
        <w:t xml:space="preserve"> the preparation of </w:t>
      </w:r>
      <w:r w:rsidR="7CAEFB4F">
        <w:rPr>
          <w:color w:val="000000"/>
        </w:rPr>
        <w:t xml:space="preserve">TDN, TDE </w:t>
      </w:r>
      <w:r w:rsidRPr="48F2155C" w:rsidR="03AB57B9">
        <w:rPr>
          <w:color w:val="000000"/>
        </w:rPr>
        <w:t xml:space="preserve">and </w:t>
      </w:r>
      <w:r w:rsidR="7CAEFB4F">
        <w:rPr>
          <w:color w:val="000000"/>
        </w:rPr>
        <w:t xml:space="preserve">CM </w:t>
      </w:r>
      <w:r w:rsidRPr="717451F2" w:rsidR="03AB57B9">
        <w:rPr>
          <w:color w:val="000000" w:themeColor="text1"/>
        </w:rPr>
        <w:t xml:space="preserve">training </w:t>
      </w:r>
      <w:r w:rsidRPr="48F2155C" w:rsidDel="006A5373" w:rsidR="03AB57B9">
        <w:rPr>
          <w:color w:val="000000"/>
        </w:rPr>
        <w:t xml:space="preserve">programmes and training materials (40 </w:t>
      </w:r>
      <w:r w:rsidRPr="48F2155C" w:rsidR="57E13D69">
        <w:rPr>
          <w:color w:val="000000"/>
        </w:rPr>
        <w:t xml:space="preserve">academic </w:t>
      </w:r>
      <w:r w:rsidRPr="48F2155C" w:rsidR="03AB57B9">
        <w:rPr>
          <w:color w:val="000000"/>
        </w:rPr>
        <w:t xml:space="preserve">hours, 3 </w:t>
      </w:r>
      <w:r w:rsidR="43EA6457">
        <w:rPr>
          <w:color w:val="000000"/>
        </w:rPr>
        <w:t xml:space="preserve">types of participants</w:t>
      </w:r>
      <w:r w:rsidRPr="48F2155C" w:rsidR="03AB57B9">
        <w:rPr>
          <w:color w:val="000000"/>
        </w:rPr>
        <w:t xml:space="preserve"> in total</w:t>
      </w:r>
      <w:r w:rsidRPr="48F2155C" w:rsidR="03AB57B9">
        <w:rPr>
          <w:color w:val="000000"/>
        </w:rPr>
        <w:t xml:space="preserve">) and training in accordance with the prepared training programme parts (mixed </w:t>
      </w:r>
      <w:r w:rsidR="156AEB94">
        <w:rPr>
          <w:color w:val="000000"/>
        </w:rPr>
        <w:t xml:space="preserve">training </w:t>
      </w:r>
      <w:r w:rsidRPr="48F2155C" w:rsidR="03AB57B9">
        <w:rPr>
          <w:color w:val="000000"/>
        </w:rPr>
        <w:t xml:space="preserve">(lecturer services) in accordance with the scope specified in Table 1). </w:t>
      </w:r>
      <w:r w:rsidRPr="1034BBA7" w:rsidR="03AB57B9">
        <w:rPr>
          <w:color w:val="000000"/>
        </w:rPr>
        <w:t xml:space="preserve">The training programme </w:t>
      </w:r>
      <w:r w:rsidRPr="1034BBA7" w:rsidR="0645638A">
        <w:rPr>
          <w:color w:val="000000"/>
        </w:rPr>
        <w:t xml:space="preserve">must be </w:t>
      </w:r>
      <w:r w:rsidRPr="1034BBA7" w:rsidR="03AB57B9">
        <w:rPr>
          <w:color w:val="000000"/>
        </w:rPr>
        <w:t xml:space="preserve">prepared </w:t>
      </w:r>
      <w:r w:rsidRPr="1034BBA7" w:rsidR="49BA6E99">
        <w:rPr>
          <w:color w:val="000000"/>
        </w:rPr>
        <w:t xml:space="preserve">in </w:t>
      </w:r>
      <w:r w:rsidRPr="1034BBA7" w:rsidR="03AB57B9">
        <w:rPr>
          <w:color w:val="000000"/>
        </w:rPr>
        <w:t xml:space="preserve">Lithuanian </w:t>
      </w:r>
      <w:r w:rsidRPr="1034BBA7" w:rsidR="51BA563B">
        <w:rPr>
          <w:color w:val="000000"/>
        </w:rPr>
        <w:t xml:space="preserve">or English</w:t>
      </w:r>
      <w:r w:rsidRPr="1034BBA7" w:rsidR="29D066A1">
        <w:rPr>
          <w:color w:val="000000"/>
        </w:rPr>
        <w:t xml:space="preserve">;            </w:t>
      </w:r>
    </w:p>
    <w:p w:rsidRPr="00E703F2" w:rsidR="00883FC1" w:rsidP="250F5C9C" w:rsidRDefault="00883FC1" w14:paraId="75F630DE" w14:textId="1A52786E">
      <w:pPr>
        <w:widowControl w:val="0"/>
        <w:tabs>
          <w:tab w:val="left" w:pos="709"/>
        </w:tabs>
        <w:autoSpaceDE w:val="0"/>
        <w:autoSpaceDN w:val="0"/>
        <w:adjustRightInd w:val="0"/>
        <w:ind w:start="284" w:firstLine="284"/>
        <w:jc w:val="both"/>
        <w:rPr>
          <w:color w:val="000000" w:themeColor="text1"/>
        </w:rPr>
      </w:pPr>
      <w:r>
        <w:t xml:space="preserve">3.2. Provision of training services in accordance with the training programme. </w:t>
      </w:r>
    </w:p>
    <w:p w:rsidR="00883FC1" w:rsidP="48F2155C" w:rsidRDefault="00883FC1" w14:paraId="47F36F7C" w14:textId="24777660">
      <w:pPr>
        <w:autoSpaceDE w:val="0"/>
        <w:autoSpaceDN w:val="0"/>
        <w:adjustRightInd w:val="0"/>
        <w:jc w:val="both"/>
        <w:rPr>
          <w:color w:val="000000"/>
        </w:rPr>
      </w:pPr>
    </w:p>
    <w:p w:rsidRPr="00E703F2" w:rsidR="00883FC1" w:rsidP="48F2155C" w:rsidRDefault="00883FC1" w14:paraId="6108B7B2" w14:textId="77777777">
      <w:pPr>
        <w:autoSpaceDE w:val="0"/>
        <w:autoSpaceDN w:val="0"/>
        <w:adjustRightInd w:val="0"/>
        <w:jc w:val="center"/>
        <w:rPr>
          <w:b/>
          <w:bCs/>
          <w:color w:val="000000"/>
        </w:rPr>
      </w:pPr>
      <w:r w:rsidRPr="48F2155C">
        <w:rPr>
          <w:b/>
          <w:bCs/>
          <w:color w:val="000000" w:themeColor="text1"/>
        </w:rPr>
        <w:t xml:space="preserve">4. GENERAL REQUIREMENTS FOR THE IMPLEMENTATION OF SERVICES</w:t>
      </w:r>
    </w:p>
    <w:p w:rsidRPr="00E703F2" w:rsidR="00883FC1" w:rsidP="48F2155C" w:rsidRDefault="00883FC1" w14:paraId="267C04BA" w14:textId="77777777">
      <w:pPr>
        <w:autoSpaceDE w:val="0"/>
        <w:autoSpaceDN w:val="0"/>
        <w:adjustRightInd w:val="0"/>
        <w:jc w:val="both"/>
        <w:rPr>
          <w:color w:val="000000"/>
        </w:rPr>
      </w:pPr>
    </w:p>
    <w:p w:rsidR="00883FC1" w:rsidP="48F2155C" w:rsidRDefault="00883FC1" w14:paraId="7ECE1DF8" w14:textId="71062A47">
      <w:pPr>
        <w:autoSpaceDE w:val="0"/>
        <w:autoSpaceDN w:val="0"/>
        <w:adjustRightInd w:val="0"/>
        <w:ind w:firstLine="567"/>
        <w:jc w:val="both"/>
        <w:rPr>
          <w:color w:val="000000"/>
        </w:rPr>
      </w:pPr>
      <w:r w:rsidRPr="1B724277">
        <w:rPr>
          <w:color w:val="000000" w:themeColor="text1"/>
        </w:rPr>
        <w:t xml:space="preserve">4.1. Prepare </w:t>
      </w:r>
      <w:r w:rsidRPr="1B724277">
        <w:rPr>
          <w:color w:val="000000" w:themeColor="text1"/>
        </w:rPr>
        <w:t xml:space="preserve">a 40-hour training programme, which </w:t>
      </w:r>
      <w:r w:rsidRPr="1B724277" w:rsidR="006A5373">
        <w:rPr>
          <w:color w:val="000000" w:themeColor="text1"/>
        </w:rPr>
        <w:t xml:space="preserve">is tailored to </w:t>
      </w:r>
      <w:r w:rsidRPr="1B724277" w:rsidR="006A5373">
        <w:rPr>
          <w:color w:val="000000" w:themeColor="text1"/>
        </w:rPr>
        <w:t xml:space="preserve">the</w:t>
      </w:r>
      <w:r w:rsidRPr="1B724277" w:rsidR="006A5373">
        <w:rPr>
          <w:color w:val="000000" w:themeColor="text1"/>
          <w:lang w:val="en-US"/>
        </w:rPr>
        <w:t xml:space="preserve"> 3 </w:t>
      </w:r>
      <w:r w:rsidRPr="1B724277" w:rsidR="006A5373">
        <w:rPr>
          <w:color w:val="000000" w:themeColor="text1"/>
        </w:rPr>
        <w:t xml:space="preserve">types of participants</w:t>
      </w:r>
      <w:r w:rsidRPr="1B724277">
        <w:rPr>
          <w:color w:val="000000" w:themeColor="text1"/>
        </w:rPr>
        <w:t xml:space="preserve">, with training materials (hereinafter referred to as the Programme)</w:t>
      </w:r>
      <w:r w:rsidRPr="1B724277" w:rsidR="31AEA666">
        <w:rPr>
          <w:color w:val="000000" w:themeColor="text1"/>
        </w:rPr>
        <w:t xml:space="preserve">.</w:t>
      </w:r>
      <w:r w:rsidRPr="1B724277">
        <w:rPr>
          <w:color w:val="000000" w:themeColor="text1"/>
        </w:rPr>
        <w:t xml:space="preserve"> </w:t>
      </w:r>
      <w:r w:rsidRPr="1B724277" w:rsidR="0085295A">
        <w:rPr>
          <w:color w:val="000000" w:themeColor="text1"/>
        </w:rPr>
        <w:t xml:space="preserve">Implement </w:t>
      </w:r>
      <w:r w:rsidRPr="1B724277">
        <w:rPr>
          <w:color w:val="000000" w:themeColor="text1"/>
        </w:rPr>
        <w:t xml:space="preserve">training </w:t>
      </w:r>
      <w:r w:rsidRPr="1B724277" w:rsidR="006A5373">
        <w:rPr>
          <w:color w:val="000000" w:themeColor="text1"/>
        </w:rPr>
        <w:t xml:space="preserve">for TDN, TDE and CM </w:t>
      </w:r>
      <w:r w:rsidRPr="1B724277">
        <w:rPr>
          <w:color w:val="000000" w:themeColor="text1"/>
        </w:rPr>
        <w:t xml:space="preserve">in accordance with the prepared Programme</w:t>
      </w:r>
      <w:r w:rsidRPr="1B724277">
        <w:rPr>
          <w:color w:val="000000" w:themeColor="text1"/>
        </w:rPr>
        <w:t xml:space="preserve">. </w:t>
      </w:r>
      <w:r w:rsidRPr="1B724277" w:rsidR="14500C21">
        <w:rPr>
          <w:color w:val="000000" w:themeColor="text1"/>
        </w:rPr>
        <w:t xml:space="preserve">Classes for TDN and TDE separately and for TDN and TDE together are divided into 4 subject groups </w:t>
      </w:r>
      <w:r w:rsidRPr="1B724277" w:rsidR="2B5B5195">
        <w:rPr>
          <w:color w:val="000000" w:themeColor="text1"/>
        </w:rPr>
        <w:t xml:space="preserve">(e.g. social studies, natural sciences, etc.)</w:t>
      </w:r>
      <w:r w:rsidRPr="1B724277" w:rsidR="14500C21">
        <w:rPr>
          <w:color w:val="000000" w:themeColor="text1"/>
        </w:rPr>
        <w:t xml:space="preserve">.  </w:t>
      </w:r>
    </w:p>
    <w:p w:rsidRPr="00E703F2" w:rsidR="00883FC1" w:rsidP="001766FC" w:rsidRDefault="00883FC1" w14:paraId="4EEA83D7" w14:textId="2E659F1D">
      <w:pPr>
        <w:autoSpaceDE w:val="0"/>
        <w:autoSpaceDN w:val="0"/>
        <w:adjustRightInd w:val="0"/>
        <w:ind w:start="283" w:firstLine="284"/>
        <w:jc w:val="both"/>
        <w:rPr>
          <w:color w:val="000000"/>
        </w:rPr>
      </w:pPr>
      <w:r w:rsidRPr="250F5C9C">
        <w:rPr>
          <w:color w:val="000000" w:themeColor="text1"/>
        </w:rPr>
        <w:t xml:space="preserve">4.</w:t>
      </w:r>
      <w:r w:rsidRPr="250F5C9C" w:rsidR="4A3CBAAE">
        <w:rPr>
          <w:color w:val="000000" w:themeColor="text1"/>
        </w:rPr>
        <w:t xml:space="preserve">2</w:t>
      </w:r>
      <w:r w:rsidRPr="250F5C9C">
        <w:rPr>
          <w:color w:val="000000" w:themeColor="text1"/>
        </w:rPr>
        <w:t xml:space="preserve">. The total training volume is 40 academic hours </w:t>
      </w:r>
      <w:r w:rsidRPr="250F5C9C" w:rsidR="0F3B289A">
        <w:rPr>
          <w:color w:val="000000" w:themeColor="text1"/>
        </w:rPr>
        <w:t xml:space="preserve">per target group</w:t>
      </w:r>
      <w:r w:rsidR="00E74F76">
        <w:rPr>
          <w:color w:val="000000" w:themeColor="text1"/>
        </w:rPr>
        <w:t xml:space="preserve">, including</w:t>
      </w:r>
      <w:r w:rsidR="00E74F76">
        <w:rPr>
          <w:color w:val="000000" w:themeColor="text1"/>
          <w:lang w:val="en-US"/>
        </w:rPr>
        <w:t xml:space="preserve"> 10 </w:t>
      </w:r>
      <w:r w:rsidR="00E74F76">
        <w:rPr>
          <w:color w:val="000000" w:themeColor="text1"/>
        </w:rPr>
        <w:t xml:space="preserve">academic hours for self-study</w:t>
      </w:r>
      <w:r w:rsidRPr="250F5C9C" w:rsidR="0F3B289A">
        <w:rPr>
          <w:color w:val="000000" w:themeColor="text1"/>
        </w:rPr>
        <w:t xml:space="preserve">.</w:t>
      </w:r>
    </w:p>
    <w:p w:rsidRPr="00E703F2" w:rsidR="00883FC1" w:rsidP="48F2155C" w:rsidRDefault="00883FC1" w14:paraId="15D09CE2" w14:textId="6A48B352">
      <w:pPr>
        <w:autoSpaceDE w:val="0"/>
        <w:autoSpaceDN w:val="0"/>
        <w:adjustRightInd w:val="0"/>
        <w:ind w:firstLine="567"/>
        <w:jc w:val="both"/>
        <w:rPr>
          <w:color w:val="000000"/>
        </w:rPr>
      </w:pPr>
      <w:r w:rsidRPr="48F2155C">
        <w:rPr>
          <w:color w:val="000000" w:themeColor="text1"/>
        </w:rPr>
        <w:t xml:space="preserve">4.</w:t>
      </w:r>
      <w:r w:rsidR="001766FC">
        <w:rPr>
          <w:color w:val="000000" w:themeColor="text1"/>
        </w:rPr>
        <w:t xml:space="preserve">3</w:t>
      </w:r>
      <w:r w:rsidRPr="48F2155C">
        <w:rPr>
          <w:color w:val="000000" w:themeColor="text1"/>
        </w:rPr>
        <w:t xml:space="preserve">. Training shall be conducted in a blended manner:</w:t>
      </w:r>
    </w:p>
    <w:p w:rsidR="00883FC1" w:rsidP="4070E0AE" w:rsidRDefault="00883FC1" w14:paraId="110D7FB3" w14:textId="0E3F7579">
      <w:pPr>
        <w:autoSpaceDE w:val="0"/>
        <w:autoSpaceDN w:val="0"/>
        <w:adjustRightInd w:val="0"/>
        <w:ind w:firstLine="567"/>
        <w:jc w:val="both"/>
        <w:rPr>
          <w:color w:val="000000" w:themeColor="text1"/>
        </w:rPr>
      </w:pPr>
      <w:r w:rsidRPr="717451F2">
        <w:rPr>
          <w:color w:val="000000" w:themeColor="text1"/>
        </w:rPr>
        <w:t xml:space="preserve">4.</w:t>
      </w:r>
      <w:r w:rsidR="001766FC">
        <w:rPr>
          <w:color w:val="000000" w:themeColor="text1"/>
        </w:rPr>
        <w:t xml:space="preserve">3</w:t>
      </w:r>
      <w:r w:rsidRPr="717451F2" w:rsidR="511E251D">
        <w:rPr>
          <w:color w:val="000000" w:themeColor="text1"/>
        </w:rPr>
        <w:t xml:space="preserve">.1</w:t>
      </w:r>
      <w:r w:rsidRPr="717451F2">
        <w:rPr>
          <w:color w:val="000000" w:themeColor="text1"/>
        </w:rPr>
        <w:t xml:space="preserve">. </w:t>
      </w:r>
      <w:r w:rsidRPr="717451F2" w:rsidR="009940EF">
        <w:rPr>
          <w:color w:val="000000" w:themeColor="text1"/>
        </w:rPr>
        <w:t xml:space="preserve">The</w:t>
      </w:r>
      <w:r w:rsidRPr="717451F2" w:rsidR="009940EF">
        <w:rPr>
          <w:color w:val="000000" w:themeColor="text1"/>
        </w:rPr>
        <w:t xml:space="preserve"> introductory</w:t>
      </w:r>
      <w:r w:rsidRPr="717451F2" w:rsidR="4AF771B2">
        <w:rPr>
          <w:color w:val="000000" w:themeColor="text1"/>
        </w:rPr>
        <w:t xml:space="preserve"> 16 </w:t>
      </w:r>
      <w:r w:rsidRPr="717451F2" w:rsidR="67F2F9C2">
        <w:rPr>
          <w:color w:val="000000" w:themeColor="text1"/>
        </w:rPr>
        <w:t xml:space="preserve">academic </w:t>
      </w:r>
      <w:r w:rsidRPr="717451F2" w:rsidR="00D6752A">
        <w:rPr>
          <w:color w:val="000000" w:themeColor="text1"/>
        </w:rPr>
        <w:t xml:space="preserve">hours of </w:t>
      </w:r>
      <w:r w:rsidRPr="717451F2" w:rsidR="009940EF">
        <w:rPr>
          <w:color w:val="000000" w:themeColor="text1"/>
        </w:rPr>
        <w:t xml:space="preserve">training must be conducted </w:t>
      </w:r>
      <w:r w:rsidRPr="717451F2" w:rsidR="0016187C">
        <w:rPr>
          <w:color w:val="000000" w:themeColor="text1"/>
        </w:rPr>
        <w:t xml:space="preserve">in accordance with </w:t>
      </w:r>
      <w:r w:rsidRPr="717451F2" w:rsidR="0016187C">
        <w:rPr>
          <w:color w:val="000000" w:themeColor="text1"/>
        </w:rPr>
        <w:t xml:space="preserve">the conditions </w:t>
      </w:r>
      <w:r w:rsidRPr="717451F2" w:rsidR="0016187C">
        <w:rPr>
          <w:color w:val="000000" w:themeColor="text1"/>
          <w:lang w:val="en-US"/>
        </w:rPr>
        <w:t xml:space="preserve">set out </w:t>
      </w:r>
      <w:r w:rsidRPr="717451F2" w:rsidR="0016187C">
        <w:rPr>
          <w:color w:val="000000" w:themeColor="text1"/>
          <w:lang w:val="en-US"/>
        </w:rPr>
        <w:t xml:space="preserve">in points</w:t>
      </w:r>
      <w:r w:rsidRPr="717451F2" w:rsidR="0016187C">
        <w:rPr>
          <w:color w:val="000000" w:themeColor="text1"/>
          <w:lang w:val="en-US"/>
        </w:rPr>
        <w:t xml:space="preserve"> 2.5.1 </w:t>
      </w:r>
      <w:r w:rsidRPr="717451F2" w:rsidR="0016187C">
        <w:rPr>
          <w:color w:val="000000" w:themeColor="text1"/>
          <w:lang w:val="en-US"/>
        </w:rPr>
        <w:t xml:space="preserve">and</w:t>
      </w:r>
      <w:r w:rsidRPr="717451F2" w:rsidR="0016187C">
        <w:rPr>
          <w:color w:val="000000" w:themeColor="text1"/>
          <w:lang w:val="en-US"/>
        </w:rPr>
        <w:t xml:space="preserve"> 2.6</w:t>
      </w:r>
      <w:r w:rsidRPr="717451F2" w:rsidR="05CDE8CD">
        <w:rPr>
          <w:color w:val="000000" w:themeColor="text1"/>
        </w:rPr>
        <w:t xml:space="preserve">;</w:t>
      </w:r>
    </w:p>
    <w:p w:rsidR="00883FC1" w:rsidP="48F2155C" w:rsidRDefault="00883FC1" w14:paraId="6FA9447B" w14:textId="21A5B027">
      <w:pPr>
        <w:autoSpaceDE w:val="0"/>
        <w:autoSpaceDN w:val="0"/>
        <w:adjustRightInd w:val="0"/>
        <w:ind w:firstLine="567"/>
        <w:jc w:val="both"/>
        <w:rPr>
          <w:color w:val="000000"/>
        </w:rPr>
      </w:pPr>
      <w:r w:rsidRPr="679AA956">
        <w:rPr>
          <w:color w:val="000000" w:themeColor="text1"/>
        </w:rPr>
        <w:t xml:space="preserve">4.</w:t>
      </w:r>
      <w:r w:rsidRPr="679AA956" w:rsidR="001766FC">
        <w:rPr>
          <w:color w:val="000000" w:themeColor="text1"/>
        </w:rPr>
        <w:t xml:space="preserve">3</w:t>
      </w:r>
      <w:r w:rsidRPr="679AA956">
        <w:rPr>
          <w:color w:val="000000" w:themeColor="text1"/>
        </w:rPr>
        <w:t xml:space="preserve">.</w:t>
      </w:r>
      <w:r w:rsidRPr="679AA956" w:rsidR="009940EF">
        <w:rPr>
          <w:color w:val="000000" w:themeColor="text1"/>
        </w:rPr>
        <w:t xml:space="preserve">2</w:t>
      </w:r>
      <w:r w:rsidRPr="679AA956">
        <w:rPr>
          <w:color w:val="000000" w:themeColor="text1"/>
        </w:rPr>
        <w:t xml:space="preserve">. </w:t>
      </w:r>
      <w:r w:rsidRPr="679AA956">
        <w:rPr>
          <w:color w:val="000000" w:themeColor="text1"/>
        </w:rPr>
        <w:t xml:space="preserve">Remote </w:t>
      </w:r>
      <w:r w:rsidRPr="679AA956">
        <w:rPr>
          <w:color w:val="000000" w:themeColor="text1"/>
        </w:rPr>
        <w:t xml:space="preserve">training </w:t>
      </w:r>
      <w:r w:rsidRPr="679AA956" w:rsidR="0085295A">
        <w:rPr>
          <w:color w:val="000000" w:themeColor="text1"/>
        </w:rPr>
        <w:t xml:space="preserve">shall </w:t>
      </w:r>
      <w:r w:rsidRPr="679AA956" w:rsidR="0085295A">
        <w:rPr>
          <w:color w:val="000000" w:themeColor="text1"/>
        </w:rPr>
        <w:t xml:space="preserve">be conducted </w:t>
      </w:r>
      <w:r w:rsidRPr="679AA956">
        <w:rPr>
          <w:color w:val="000000" w:themeColor="text1"/>
        </w:rPr>
        <w:t xml:space="preserve">using video conferencing </w:t>
      </w:r>
      <w:r w:rsidRPr="679AA956" w:rsidR="0085295A">
        <w:rPr>
          <w:color w:val="000000" w:themeColor="text1"/>
        </w:rPr>
        <w:t xml:space="preserve">software </w:t>
      </w:r>
      <w:r w:rsidRPr="679AA956" w:rsidR="2054DC32">
        <w:rPr>
          <w:color w:val="000000" w:themeColor="text1"/>
        </w:rPr>
        <w:t xml:space="preserve">provided by </w:t>
      </w:r>
      <w:r w:rsidRPr="679AA956" w:rsidR="0085295A">
        <w:rPr>
          <w:lang w:val="en-US"/>
        </w:rPr>
        <w:t xml:space="preserve">the </w:t>
      </w:r>
      <w:r w:rsidRPr="679AA956" w:rsidR="0085295A">
        <w:rPr>
          <w:lang w:val="en-US"/>
        </w:rPr>
        <w:t xml:space="preserve">Contracting </w:t>
      </w:r>
      <w:r w:rsidRPr="679AA956" w:rsidR="0085295A">
        <w:rPr>
          <w:lang w:val="en-US"/>
        </w:rPr>
        <w:t xml:space="preserve">Authority</w:t>
      </w:r>
      <w:r w:rsidRPr="679AA956" w:rsidR="2054DC32">
        <w:rPr>
          <w:color w:val="000000" w:themeColor="text1"/>
        </w:rPr>
        <w:t xml:space="preserve">; </w:t>
      </w:r>
    </w:p>
    <w:p w:rsidR="00901EB8" w:rsidP="48F2155C" w:rsidRDefault="00883FC1" w14:paraId="4E42C657" w14:textId="5D536BFB">
      <w:pPr>
        <w:autoSpaceDE w:val="0"/>
        <w:autoSpaceDN w:val="0"/>
        <w:adjustRightInd w:val="0"/>
        <w:ind w:firstLine="567"/>
        <w:jc w:val="both"/>
        <w:rPr>
          <w:color w:val="000000" w:themeColor="text1"/>
        </w:rPr>
      </w:pPr>
      <w:r w:rsidRPr="679AA956">
        <w:rPr>
          <w:color w:val="000000" w:themeColor="text1"/>
        </w:rPr>
        <w:t xml:space="preserve">4.</w:t>
      </w:r>
      <w:r w:rsidRPr="679AA956" w:rsidR="001766FC">
        <w:rPr>
          <w:color w:val="000000" w:themeColor="text1"/>
        </w:rPr>
        <w:t xml:space="preserve">3</w:t>
      </w:r>
      <w:r w:rsidRPr="679AA956">
        <w:rPr>
          <w:color w:val="000000" w:themeColor="text1"/>
        </w:rPr>
        <w:t xml:space="preserve">.</w:t>
      </w:r>
      <w:r w:rsidRPr="679AA956" w:rsidR="009940EF">
        <w:rPr>
          <w:color w:val="000000" w:themeColor="text1"/>
        </w:rPr>
        <w:t xml:space="preserve">3</w:t>
      </w:r>
      <w:r w:rsidRPr="679AA956">
        <w:rPr>
          <w:color w:val="000000" w:themeColor="text1"/>
        </w:rPr>
        <w:t xml:space="preserve">. </w:t>
      </w:r>
      <w:r w:rsidRPr="679AA956">
        <w:rPr>
          <w:color w:val="000000" w:themeColor="text1"/>
        </w:rPr>
        <w:t xml:space="preserve">For training organised in person</w:t>
      </w:r>
      <w:r w:rsidRPr="679AA956" w:rsidR="00901EB8">
        <w:rPr>
          <w:color w:val="000000" w:themeColor="text1"/>
        </w:rPr>
        <w:t xml:space="preserve">,</w:t>
      </w:r>
      <w:r w:rsidRPr="679AA956">
        <w:rPr>
          <w:color w:val="000000" w:themeColor="text1"/>
        </w:rPr>
        <w:t xml:space="preserve"> </w:t>
      </w:r>
      <w:r w:rsidRPr="679AA956" w:rsidR="00F234F6">
        <w:rPr>
          <w:color w:val="000000" w:themeColor="text1"/>
        </w:rPr>
        <w:t xml:space="preserve">the Contracting Authority </w:t>
      </w:r>
      <w:r w:rsidRPr="679AA956">
        <w:rPr>
          <w:color w:val="000000" w:themeColor="text1"/>
        </w:rPr>
        <w:t xml:space="preserve">shall provide training facilities </w:t>
      </w:r>
      <w:r w:rsidRPr="679AA956" w:rsidR="00901EB8">
        <w:rPr>
          <w:color w:val="000000" w:themeColor="text1"/>
        </w:rPr>
        <w:t xml:space="preserve">with a computer for the lecturer, a screen and a projector. The Provider shall provide handouts for the participants</w:t>
      </w:r>
      <w:r w:rsidRPr="679AA956" w:rsidR="0016187C">
        <w:rPr>
          <w:color w:val="000000" w:themeColor="text1"/>
        </w:rPr>
        <w:t xml:space="preserve">.</w:t>
      </w:r>
    </w:p>
    <w:p w:rsidR="00FB450D" w:rsidP="48F2155C" w:rsidRDefault="00FB450D" w14:paraId="306C30DA" w14:textId="492526F5">
      <w:pPr>
        <w:autoSpaceDE w:val="0"/>
        <w:autoSpaceDN w:val="0"/>
        <w:adjustRightInd w:val="0"/>
        <w:ind w:firstLine="567"/>
        <w:jc w:val="both"/>
        <w:rPr>
          <w:color w:val="000000"/>
        </w:rPr>
      </w:pPr>
      <w:r w:rsidRPr="679AA956">
        <w:rPr>
          <w:color w:val="000000" w:themeColor="text1"/>
        </w:rPr>
        <w:t xml:space="preserve">4.</w:t>
      </w:r>
      <w:r w:rsidRPr="679AA956" w:rsidR="001766FC">
        <w:rPr>
          <w:color w:val="000000" w:themeColor="text1"/>
        </w:rPr>
        <w:t xml:space="preserve">4</w:t>
      </w:r>
      <w:r w:rsidRPr="679AA956">
        <w:rPr>
          <w:color w:val="000000" w:themeColor="text1"/>
        </w:rPr>
        <w:t xml:space="preserve">. </w:t>
      </w:r>
      <w:r w:rsidRPr="679AA956">
        <w:rPr>
          <w:color w:val="000000" w:themeColor="text1"/>
        </w:rPr>
        <w:t xml:space="preserve">The price of the training must include all costs related to </w:t>
      </w:r>
      <w:r w:rsidRPr="679AA956" w:rsidR="000076C2">
        <w:rPr>
          <w:color w:val="000000" w:themeColor="text1"/>
        </w:rPr>
        <w:t xml:space="preserve">the implementation of the training</w:t>
      </w:r>
      <w:r w:rsidRPr="679AA956" w:rsidR="00D6752A">
        <w:rPr>
          <w:color w:val="000000" w:themeColor="text1"/>
        </w:rPr>
        <w:t xml:space="preserve">, </w:t>
      </w:r>
      <w:r w:rsidRPr="679AA956" w:rsidR="00BB5F8F">
        <w:rPr>
          <w:color w:val="000000" w:themeColor="text1"/>
        </w:rPr>
        <w:t xml:space="preserve">the preparation of training materials, </w:t>
      </w:r>
      <w:r w:rsidRPr="679AA956" w:rsidR="00946E8C">
        <w:rPr>
          <w:color w:val="000000" w:themeColor="text1"/>
        </w:rPr>
        <w:t xml:space="preserve">training </w:t>
      </w:r>
      <w:r w:rsidRPr="679AA956" w:rsidR="006E4622">
        <w:rPr>
          <w:color w:val="000000" w:themeColor="text1"/>
        </w:rPr>
        <w:t xml:space="preserve">materials </w:t>
      </w:r>
      <w:r w:rsidRPr="679AA956" w:rsidR="00946E8C">
        <w:rPr>
          <w:color w:val="000000" w:themeColor="text1"/>
        </w:rPr>
        <w:t xml:space="preserve">for participants, </w:t>
      </w:r>
      <w:r w:rsidRPr="679AA956" w:rsidR="000076C2">
        <w:rPr>
          <w:color w:val="000000" w:themeColor="text1"/>
        </w:rPr>
        <w:t xml:space="preserve">lecturer </w:t>
      </w:r>
      <w:r w:rsidRPr="679AA956" w:rsidR="00D6752A">
        <w:rPr>
          <w:color w:val="000000" w:themeColor="text1"/>
        </w:rPr>
        <w:t xml:space="preserve">preparation, </w:t>
      </w:r>
      <w:r w:rsidRPr="679AA956" w:rsidR="00D6752A">
        <w:rPr>
          <w:color w:val="000000" w:themeColor="text1"/>
        </w:rPr>
        <w:t xml:space="preserve">evaluation of</w:t>
      </w:r>
      <w:r w:rsidRPr="679AA956" w:rsidR="000076C2">
        <w:rPr>
          <w:color w:val="000000" w:themeColor="text1"/>
        </w:rPr>
        <w:t xml:space="preserve"> training participants' </w:t>
      </w:r>
      <w:r w:rsidRPr="679AA956" w:rsidR="00D6752A">
        <w:rPr>
          <w:color w:val="000000" w:themeColor="text1"/>
        </w:rPr>
        <w:t xml:space="preserve">work</w:t>
      </w:r>
      <w:r w:rsidRPr="679AA956" w:rsidR="00D6752A">
        <w:rPr>
          <w:color w:val="000000" w:themeColor="text1"/>
        </w:rPr>
        <w:t xml:space="preserve">, </w:t>
      </w:r>
      <w:r w:rsidRPr="679AA956" w:rsidR="00BB5F8F">
        <w:rPr>
          <w:color w:val="000000" w:themeColor="text1"/>
        </w:rPr>
        <w:t xml:space="preserve">lecturer travel </w:t>
      </w:r>
      <w:r w:rsidRPr="679AA956" w:rsidR="00BB5F8F">
        <w:rPr>
          <w:color w:val="000000" w:themeColor="text1"/>
        </w:rPr>
        <w:t xml:space="preserve">expenses, </w:t>
      </w:r>
      <w:r w:rsidRPr="679AA956" w:rsidR="00901EB8">
        <w:rPr>
          <w:color w:val="000000" w:themeColor="text1"/>
        </w:rPr>
        <w:t xml:space="preserve">accommodation </w:t>
      </w:r>
      <w:r w:rsidRPr="679AA956" w:rsidR="00BB5F8F">
        <w:rPr>
          <w:color w:val="000000" w:themeColor="text1"/>
        </w:rPr>
        <w:t xml:space="preserve">and </w:t>
      </w:r>
      <w:r w:rsidRPr="679AA956" w:rsidR="00901EB8">
        <w:rPr>
          <w:color w:val="000000" w:themeColor="text1"/>
        </w:rPr>
        <w:t xml:space="preserve">daily allowances</w:t>
      </w:r>
      <w:r w:rsidRPr="679AA956" w:rsidR="00BB5F8F">
        <w:rPr>
          <w:color w:val="000000" w:themeColor="text1"/>
        </w:rPr>
        <w:t xml:space="preserve">.  </w:t>
      </w:r>
    </w:p>
    <w:p w:rsidR="00883FC1" w:rsidP="48F2155C" w:rsidRDefault="00883FC1" w14:paraId="7FC027EE" w14:textId="77777777">
      <w:pPr>
        <w:tabs>
          <w:tab w:val="left" w:pos="709"/>
          <w:tab w:val="left" w:pos="993"/>
          <w:tab w:val="left" w:pos="1134"/>
        </w:tabs>
        <w:rPr>
          <w:b/>
          <w:bCs/>
        </w:rPr>
      </w:pPr>
    </w:p>
    <w:p w:rsidRPr="00E703F2" w:rsidR="00883FC1" w:rsidP="48F2155C" w:rsidRDefault="00883FC1" w14:paraId="09C8E0FB" w14:textId="77777777">
      <w:pPr>
        <w:tabs>
          <w:tab w:val="left" w:pos="709"/>
          <w:tab w:val="left" w:pos="993"/>
          <w:tab w:val="left" w:pos="1134"/>
        </w:tabs>
        <w:jc w:val="center"/>
        <w:rPr>
          <w:b/>
          <w:bCs/>
        </w:rPr>
      </w:pPr>
      <w:r w:rsidRPr="48F2155C">
        <w:rPr>
          <w:b/>
          <w:bCs/>
        </w:rPr>
        <w:t xml:space="preserve">5.  REQUIREMENTS FOR THE PROGRAMME AND TRAINING MATERIALS</w:t>
      </w:r>
    </w:p>
    <w:p w:rsidRPr="00E703F2" w:rsidR="00883FC1" w:rsidP="48F2155C" w:rsidRDefault="00883FC1" w14:paraId="7A6BB90C" w14:textId="77777777">
      <w:pPr>
        <w:tabs>
          <w:tab w:val="left" w:pos="1134"/>
        </w:tabs>
        <w:jc w:val="both"/>
        <w:rPr>
          <w:b/>
          <w:bCs/>
        </w:rPr>
      </w:pPr>
    </w:p>
    <w:p w:rsidRPr="00E703F2" w:rsidR="00883FC1" w:rsidP="48F2155C" w:rsidRDefault="00883FC1" w14:paraId="11A70696" w14:textId="652DAF34">
      <w:pPr>
        <w:tabs>
          <w:tab w:val="left" w:pos="1134"/>
        </w:tabs>
        <w:ind w:firstLine="567"/>
        <w:jc w:val="both"/>
      </w:pPr>
      <w:r w:rsidRPr="4070E0AE">
        <w:t xml:space="preserve">5.1. </w:t>
      </w:r>
      <w:r w:rsidRPr="4070E0AE">
        <w:rPr>
          <w:b/>
          <w:bCs/>
        </w:rPr>
        <w:t xml:space="preserve">General requirements for the programme</w:t>
      </w:r>
      <w:r w:rsidRPr="4070E0AE" w:rsidR="095A4FBF">
        <w:rPr>
          <w:b/>
          <w:bCs/>
        </w:rPr>
        <w:t xml:space="preserve">.</w:t>
      </w:r>
    </w:p>
    <w:p w:rsidRPr="00E703F2" w:rsidR="00883FC1" w:rsidP="48F2155C" w:rsidRDefault="00883FC1" w14:paraId="4FB45A78" w14:textId="77777777">
      <w:pPr>
        <w:tabs>
          <w:tab w:val="left" w:pos="709"/>
          <w:tab w:val="left" w:pos="993"/>
          <w:tab w:val="left" w:pos="1134"/>
          <w:tab w:val="left" w:pos="1418"/>
        </w:tabs>
        <w:ind w:firstLine="567"/>
        <w:jc w:val="both"/>
      </w:pPr>
      <w:r w:rsidRPr="48F2155C">
        <w:t xml:space="preserve">5.1.1. The programme must consist of the following parts:</w:t>
      </w:r>
    </w:p>
    <w:p w:rsidRPr="00E703F2" w:rsidR="00883FC1" w:rsidP="48F2155C" w:rsidRDefault="00883FC1" w14:paraId="54FF8D5A" w14:textId="77777777">
      <w:pPr>
        <w:tabs>
          <w:tab w:val="left" w:pos="567"/>
          <w:tab w:val="left" w:pos="993"/>
          <w:tab w:val="left" w:pos="1418"/>
          <w:tab w:val="left" w:pos="1701"/>
        </w:tabs>
        <w:ind w:firstLine="567"/>
        <w:jc w:val="both"/>
      </w:pPr>
      <w:r w:rsidRPr="48F2155C">
        <w:t xml:space="preserve">5.1.1.1. an abstract briefly describing the essence, purpose, relevance and benefits of the programme for the target group, a reasonable distribution of the number of hours in the programme, and an objective defining the programme as a whole and indicating the direction of its implementation;</w:t>
      </w:r>
    </w:p>
    <w:p w:rsidRPr="00E703F2" w:rsidR="00883FC1" w:rsidP="48F2155C" w:rsidRDefault="00883FC1" w14:paraId="6ADE94C7" w14:textId="77777777">
      <w:pPr>
        <w:tabs>
          <w:tab w:val="left" w:pos="2847"/>
        </w:tabs>
        <w:ind w:firstLine="567"/>
        <w:jc w:val="both"/>
      </w:pPr>
      <w:r w:rsidRPr="48F2155C">
        <w:t xml:space="preserve">5.1.1.2. Programme content – a prerequisite and means for achieving the set objective. The content must reflect the consistency and comprehensiveness of the implementation of activities (topics) and the reasonableness of the time allocation (indicating the time allocated to each topic). Time must be set aside for reflection (reporting, evaluation and self-assessment).</w:t>
      </w:r>
    </w:p>
    <w:p w:rsidRPr="00E703F2" w:rsidR="00883FC1" w:rsidP="48F2155C" w:rsidRDefault="00883FC1" w14:paraId="77FE8363" w14:textId="77777777">
      <w:pPr>
        <w:tabs>
          <w:tab w:val="left" w:pos="567"/>
          <w:tab w:val="left" w:pos="993"/>
          <w:tab w:val="left" w:pos="1418"/>
          <w:tab w:val="left" w:pos="1701"/>
        </w:tabs>
        <w:ind w:firstLine="567"/>
        <w:jc w:val="both"/>
      </w:pPr>
      <w:r w:rsidRPr="48F2155C">
        <w:t xml:space="preserve">5.1.1.3. Competences that will be acquired/developed by programme participants. Competence – the totality of a person's knowledge, skills, abilities, attitudes and values demonstrated in a specific activity. </w:t>
      </w:r>
    </w:p>
    <w:p w:rsidRPr="00D775B4" w:rsidR="00883FC1" w:rsidP="48F2155C" w:rsidRDefault="03AB57B9" w14:paraId="7A0358C9" w14:textId="38C7450D">
      <w:pPr>
        <w:tabs>
          <w:tab w:val="left" w:pos="567"/>
          <w:tab w:val="left" w:pos="993"/>
          <w:tab w:val="left" w:pos="1418"/>
          <w:tab w:val="left" w:pos="1701"/>
        </w:tabs>
        <w:ind w:firstLine="567"/>
        <w:jc w:val="both"/>
        <w:rPr>
          <w:color w:val="FF0000"/>
        </w:rPr>
      </w:pPr>
      <w:r>
        <w:t xml:space="preserve">5.1.2. The Programme must describe the planned active teaching (learning) methods, practical activity application methods and/or techniques. </w:t>
      </w:r>
      <w:r w:rsidR="67202612">
        <w:t xml:space="preserve">At least</w:t>
      </w:r>
      <w:r>
        <w:t xml:space="preserve"> 40 per cent of the Programme must be focused on practical activities</w:t>
      </w:r>
      <w:r w:rsidRPr="1034BBA7">
        <w:rPr>
          <w:color w:val="FF0000"/>
        </w:rPr>
        <w:t xml:space="preserve">.</w:t>
      </w:r>
    </w:p>
    <w:p w:rsidRPr="00E703F2" w:rsidR="00883FC1" w:rsidP="48F2155C" w:rsidRDefault="03AB57B9" w14:paraId="6D71FF8B" w14:textId="2E2A1C0A">
      <w:pPr>
        <w:tabs>
          <w:tab w:val="left" w:pos="567"/>
          <w:tab w:val="left" w:pos="993"/>
          <w:tab w:val="left" w:pos="1418"/>
          <w:tab w:val="left" w:pos="1701"/>
        </w:tabs>
        <w:ind w:firstLine="567"/>
        <w:jc w:val="both"/>
      </w:pPr>
      <w:r>
        <w:t xml:space="preserve">5.1.3. </w:t>
      </w:r>
      <w:r>
        <w:t xml:space="preserve">The language</w:t>
      </w:r>
      <w:r w:rsidR="4828383D">
        <w:t xml:space="preserve"> of </w:t>
      </w:r>
      <w:r>
        <w:t xml:space="preserve">the prepared Programme </w:t>
      </w:r>
      <w:r w:rsidR="4828383D">
        <w:t xml:space="preserve">and programme materials </w:t>
      </w:r>
      <w:r>
        <w:t xml:space="preserve">must be correct, and the programme </w:t>
      </w:r>
      <w:r w:rsidR="3DB6EF0D">
        <w:t xml:space="preserve">and materials </w:t>
      </w:r>
      <w:r>
        <w:t xml:space="preserve">must be prepared </w:t>
      </w:r>
      <w:r w:rsidR="4FE8D2A3">
        <w:t xml:space="preserve">in </w:t>
      </w:r>
      <w:r>
        <w:t xml:space="preserve">Lithuanian </w:t>
      </w:r>
      <w:r w:rsidR="51BA563B">
        <w:t xml:space="preserve">or English</w:t>
      </w:r>
      <w:r>
        <w:t xml:space="preserve">.</w:t>
      </w:r>
    </w:p>
    <w:p w:rsidR="00883FC1" w:rsidP="00946E8C" w:rsidRDefault="03AB57B9" w14:paraId="1FDB3144" w14:textId="020F6BB2">
      <w:pPr>
        <w:tabs>
          <w:tab w:val="left" w:pos="567"/>
          <w:tab w:val="left" w:pos="993"/>
          <w:tab w:val="left" w:pos="1418"/>
          <w:tab w:val="left" w:pos="1701"/>
        </w:tabs>
        <w:ind w:firstLine="567"/>
        <w:jc w:val="both"/>
      </w:pPr>
      <w:r>
        <w:t xml:space="preserve">5.1.4. The Programme must be prepared </w:t>
      </w:r>
      <w:r w:rsidR="15D71D00">
        <w:t xml:space="preserve">in accordance with </w:t>
      </w:r>
      <w:r w:rsidR="254E63B3">
        <w:t xml:space="preserve">the "Procedures</w:t>
      </w:r>
      <w:r w:rsidR="15D71D00">
        <w:t xml:space="preserve"> for the Evaluation of Qualification Improvement Programmes and the Issuance of Qualification Improvement Certificates</w:t>
      </w:r>
      <w:r w:rsidR="254E63B3">
        <w:t xml:space="preserve">", approved </w:t>
      </w:r>
      <w:r>
        <w:t xml:space="preserve">by Order No. VK-480 of the Director of the National Education Agency on 24 August 2020. </w:t>
      </w:r>
      <w:r w:rsidR="254E63B3">
        <w:t xml:space="preserve">"</w:t>
      </w:r>
      <w:r w:rsidR="15D71D00">
        <w:t xml:space="preserve">Procedures for the </w:t>
      </w:r>
      <w:r w:rsidR="15D71D00">
        <w:t xml:space="preserve">Evaluation of </w:t>
      </w:r>
      <w:r w:rsidR="15D71D00">
        <w:t xml:space="preserve">Qualification Improvement Programmes and the </w:t>
      </w:r>
      <w:r w:rsidR="15D71D00">
        <w:t xml:space="preserve">Issuance of Qualification Improvement </w:t>
      </w:r>
      <w:r w:rsidR="15D71D00">
        <w:t xml:space="preserve">Certificates</w:t>
      </w:r>
      <w:r w:rsidR="254E63B3">
        <w:t xml:space="preserve">" (available online at xml-ph-0000@dee.lt).</w:t>
      </w:r>
      <w:r>
        <w:t xml:space="preserve"> "On the Procedure for the Evaluation of Qualification Improvement Programmes and the Issuance of Qualification Improvement Certificates" (available online </w:t>
      </w:r>
      <w:r>
        <w:t xml:space="preserve">at</w:t>
      </w:r>
      <w:hyperlink r:id="rId13">
        <w:r w:rsidRPr="1034BBA7">
          <w:rPr>
            <w:rStyle w:val="Hyperlink"/>
          </w:rPr>
          <w:t>www.nsa.smm.lt/wp-content/uploads/2020/10/programu-ir-pazymejimu-aprasas.pdf</w:t>
        </w:r>
      </w:hyperlink>
      <w:r>
        <w:t xml:space="preserve"> )</w:t>
      </w:r>
      <w:r w:rsidR="4FEC4B52">
        <w:t xml:space="preserve">. The programme must be submitted by completing </w:t>
      </w:r>
      <w:r w:rsidR="4FEC4B52">
        <w:t xml:space="preserve">Appendix</w:t>
      </w:r>
      <w:r w:rsidRPr="1034BBA7" w:rsidR="4FEC4B52">
        <w:rPr>
          <w:lang w:val="en-US"/>
        </w:rPr>
        <w:t xml:space="preserve"> 1</w:t>
      </w:r>
      <w:r w:rsidR="4FEC4B52">
        <w:t xml:space="preserve">. </w:t>
      </w:r>
    </w:p>
    <w:p w:rsidR="00883FC1" w:rsidP="1034BBA7" w:rsidRDefault="3567FF1E" w14:paraId="49656052" w14:textId="3294252E">
      <w:pPr>
        <w:tabs>
          <w:tab w:val="left" w:pos="567"/>
          <w:tab w:val="left" w:pos="993"/>
          <w:tab w:val="left" w:pos="1418"/>
          <w:tab w:val="left" w:pos="1701"/>
        </w:tabs>
        <w:ind w:firstLine="567"/>
        <w:jc w:val="both"/>
      </w:pPr>
      <w:r>
        <w:t xml:space="preserve">5.1.5. </w:t>
      </w:r>
      <w:r w:rsidRPr="1034BBA7">
        <w:rPr>
          <w:rFonts w:asciiTheme="minorHAnsi" w:hAnsiTheme="minorHAnsi" w:eastAsiaTheme="minorEastAsia" w:cstheme="minorBidi"/>
        </w:rPr>
        <w:t xml:space="preserve">The service provider is responsible for the copyright of the text, video and audio material used. The approved Order No. V-755 of the Minister of Education, Science and Sport of the Republic of Lithuania of 26 June 2019 (as amended by Order No. V-836 of the Minister of Education, Science and Sport of the Republic of Lithuania of 25 May 2022). When providing services, the Service Provider shall be responsible for the visual, textual and audio material, designs, patents, trade names, trademarks and labels, program code, computers and software, interfaces, other copyrighted, related or industrial property rights, the supplier shall be responsible for obtaining the relevant rights, necessary permits, licences and other necessary rights.</w:t>
      </w:r>
      <w:r w:rsidRPr="1034BBA7">
        <w:rPr>
          <w:rFonts w:asciiTheme="minorHAnsi" w:hAnsiTheme="minorHAnsi" w:eastAsiaTheme="minorEastAsia" w:cstheme="minorBidi"/>
        </w:rPr>
        <w:lastRenderedPageBreak/>
      </w:r>
      <w:r w:rsidRPr="1034BBA7">
        <w:rPr>
          <w:rFonts w:asciiTheme="minorHAnsi" w:hAnsiTheme="minorHAnsi" w:eastAsiaTheme="minorEastAsia" w:cstheme="minorBidi"/>
        </w:rPr>
        <w:t xml:space="preserve"> The contracting authority may require the supplier to provide evidence of the necessary permits, licences and other rights required for the provision of the Services and/or the use of the created works.     </w:t>
      </w:r>
    </w:p>
    <w:p w:rsidR="00883FC1" w:rsidP="48F2155C" w:rsidRDefault="00883FC1" w14:paraId="512D0820" w14:textId="085594A9">
      <w:pPr>
        <w:tabs>
          <w:tab w:val="left" w:pos="567"/>
          <w:tab w:val="left" w:pos="993"/>
          <w:tab w:val="left" w:pos="1418"/>
          <w:tab w:val="left" w:pos="1701"/>
        </w:tabs>
        <w:ind w:firstLine="567"/>
        <w:jc w:val="both"/>
        <w:rPr>
          <w:b/>
          <w:bCs/>
        </w:rPr>
      </w:pPr>
      <w:r w:rsidRPr="4070E0AE">
        <w:rPr>
          <w:b/>
          <w:bCs/>
        </w:rPr>
        <w:t xml:space="preserve">5.2. Requirements for the content of the Programme</w:t>
      </w:r>
      <w:r w:rsidRPr="4070E0AE" w:rsidR="52885AE3">
        <w:rPr>
          <w:b/>
          <w:bCs/>
        </w:rPr>
        <w:t xml:space="preserve">. </w:t>
      </w:r>
    </w:p>
    <w:p w:rsidRPr="00AF4B01" w:rsidR="00883FC1" w:rsidP="48F2155C" w:rsidRDefault="00883FC1" w14:paraId="479D8167" w14:textId="77777777">
      <w:pPr>
        <w:tabs>
          <w:tab w:val="left" w:pos="567"/>
          <w:tab w:val="left" w:pos="993"/>
          <w:tab w:val="left" w:pos="1418"/>
          <w:tab w:val="left" w:pos="1701"/>
        </w:tabs>
        <w:jc w:val="both"/>
        <w:rPr>
          <w:b/>
          <w:bCs/>
        </w:rPr>
      </w:pPr>
      <w:r>
        <w:rPr>
          <w:rFonts w:ascii="Calibri Light" w:hAnsi="Calibri Light" w:cs="Calibri Light"/>
          <w:b/>
          <w:sz w:val="22"/>
          <w:szCs w:val="22"/>
        </w:rPr>
        <w:tab/>
      </w:r>
      <w:r w:rsidRPr="48F2155C">
        <w:rPr>
          <w:b/>
          <w:bCs/>
        </w:rPr>
        <w:t xml:space="preserve">5.2.1. The training programme must cover the following main topics (stages of task preparation):</w:t>
      </w:r>
    </w:p>
    <w:p w:rsidRPr="00AF4B01" w:rsidR="00883FC1" w:rsidP="48F2155C" w:rsidRDefault="2A37120D" w14:paraId="007A14BA" w14:textId="414BCBE6">
      <w:pPr>
        <w:tabs>
          <w:tab w:val="left" w:pos="567"/>
          <w:tab w:val="left" w:pos="993"/>
          <w:tab w:val="left" w:pos="1418"/>
          <w:tab w:val="left" w:pos="1701"/>
        </w:tabs>
        <w:ind w:firstLine="567"/>
        <w:jc w:val="both"/>
      </w:pPr>
      <w:r w:rsidRPr="48F2155C">
        <w:t xml:space="preserve">5.2.1.</w:t>
      </w:r>
      <w:r w:rsidRPr="48F2155C" w:rsidR="00883FC1">
        <w:t xml:space="preserve">1. </w:t>
      </w:r>
      <w:r w:rsidRPr="48F2155C" w:rsidR="00883FC1">
        <w:t xml:space="preserve">setting general provisions for </w:t>
      </w:r>
      <w:r w:rsidRPr="48F2155C" w:rsidR="51D0250D">
        <w:t xml:space="preserve">achievement </w:t>
      </w:r>
      <w:r w:rsidRPr="48F2155C" w:rsidR="00883FC1">
        <w:t xml:space="preserve">checks and assessment objectives; </w:t>
      </w:r>
    </w:p>
    <w:p w:rsidRPr="00AF4B01" w:rsidR="00883FC1" w:rsidP="48F2155C" w:rsidRDefault="35CE247F" w14:paraId="6679E1E9" w14:textId="059C8467">
      <w:pPr>
        <w:tabs>
          <w:tab w:val="left" w:pos="567"/>
          <w:tab w:val="left" w:pos="993"/>
          <w:tab w:val="left" w:pos="1418"/>
          <w:tab w:val="left" w:pos="1701"/>
        </w:tabs>
        <w:ind w:firstLine="567"/>
        <w:jc w:val="both"/>
      </w:pPr>
      <w:r w:rsidRPr="48F2155C">
        <w:t xml:space="preserve">5.2.1.</w:t>
      </w:r>
      <w:r w:rsidRPr="48F2155C" w:rsidR="00883FC1">
        <w:t xml:space="preserve">2. </w:t>
      </w:r>
      <w:r w:rsidRPr="48F2155C" w:rsidR="00883FC1">
        <w:t xml:space="preserve">preparation of the structure of achievement assessment tasks and question specifications;</w:t>
      </w:r>
    </w:p>
    <w:p w:rsidRPr="00AF4B01" w:rsidR="00883FC1" w:rsidP="48F2155C" w:rsidRDefault="0740C4F5" w14:paraId="6CDC8647" w14:textId="782925E8">
      <w:pPr>
        <w:tabs>
          <w:tab w:val="left" w:pos="567"/>
          <w:tab w:val="left" w:pos="993"/>
          <w:tab w:val="left" w:pos="1418"/>
          <w:tab w:val="left" w:pos="1701"/>
        </w:tabs>
        <w:ind w:firstLine="567"/>
        <w:jc w:val="both"/>
      </w:pPr>
      <w:r w:rsidRPr="48F2155C">
        <w:t xml:space="preserve">5.2.1.</w:t>
      </w:r>
      <w:r w:rsidRPr="48F2155C" w:rsidR="00883FC1">
        <w:t xml:space="preserve">3. </w:t>
      </w:r>
      <w:r w:rsidRPr="48F2155C" w:rsidR="00883FC1">
        <w:t xml:space="preserve">creation of questions that make up the achievement assessment task; </w:t>
      </w:r>
    </w:p>
    <w:p w:rsidRPr="00331548" w:rsidR="00883FC1" w:rsidP="48F2155C" w:rsidRDefault="497EC71B" w14:paraId="631846E7" w14:textId="57A7C8A7">
      <w:pPr>
        <w:tabs>
          <w:tab w:val="left" w:pos="567"/>
          <w:tab w:val="left" w:pos="993"/>
          <w:tab w:val="left" w:pos="1418"/>
          <w:tab w:val="left" w:pos="1701"/>
        </w:tabs>
        <w:ind w:firstLine="567"/>
        <w:jc w:val="both"/>
      </w:pPr>
      <w:r w:rsidRPr="48F2155C">
        <w:t xml:space="preserve">5.2.1.</w:t>
      </w:r>
      <w:r w:rsidRPr="48F2155C" w:rsidR="00883FC1">
        <w:t xml:space="preserve">4. Pre-testing of the questions that make up the achievement assessment task;</w:t>
      </w:r>
    </w:p>
    <w:p w:rsidRPr="00AF4B01" w:rsidR="00883FC1" w:rsidP="48F2155C" w:rsidRDefault="12AE7ED8" w14:paraId="35650886" w14:textId="68491022">
      <w:pPr>
        <w:tabs>
          <w:tab w:val="left" w:pos="567"/>
          <w:tab w:val="left" w:pos="993"/>
          <w:tab w:val="left" w:pos="1418"/>
          <w:tab w:val="left" w:pos="1701"/>
        </w:tabs>
        <w:ind w:firstLine="567"/>
        <w:jc w:val="both"/>
      </w:pPr>
      <w:r w:rsidRPr="48F2155C">
        <w:t xml:space="preserve">5.2.1.</w:t>
      </w:r>
      <w:r w:rsidRPr="48F2155C" w:rsidR="00883FC1">
        <w:t xml:space="preserve">5. Quality assessment of the questions that make up the achievement assessment task and their adjustment after testing;</w:t>
      </w:r>
    </w:p>
    <w:p w:rsidRPr="00AF4B01" w:rsidR="00883FC1" w:rsidP="48F2155C" w:rsidRDefault="5B97806C" w14:paraId="0004D925" w14:textId="2C13F953">
      <w:pPr>
        <w:tabs>
          <w:tab w:val="left" w:pos="567"/>
          <w:tab w:val="left" w:pos="993"/>
          <w:tab w:val="left" w:pos="1418"/>
          <w:tab w:val="left" w:pos="1701"/>
        </w:tabs>
        <w:ind w:firstLine="567"/>
        <w:jc w:val="both"/>
      </w:pPr>
      <w:r w:rsidRPr="48F2155C">
        <w:t xml:space="preserve">5.2.1.</w:t>
      </w:r>
      <w:r w:rsidRPr="48F2155C" w:rsidR="00883FC1">
        <w:t xml:space="preserve">6. Designing achievement assessment tasks using classical and modern psychometric methods;</w:t>
      </w:r>
    </w:p>
    <w:p w:rsidRPr="00AF4B01" w:rsidR="00883FC1" w:rsidP="48F2155C" w:rsidRDefault="5FA93C24" w14:paraId="550B1976" w14:textId="0D20885C">
      <w:pPr>
        <w:tabs>
          <w:tab w:val="left" w:pos="567"/>
          <w:tab w:val="left" w:pos="993"/>
          <w:tab w:val="left" w:pos="1418"/>
          <w:tab w:val="left" w:pos="1701"/>
        </w:tabs>
        <w:ind w:firstLine="567"/>
        <w:jc w:val="both"/>
      </w:pPr>
      <w:r w:rsidRPr="48F2155C">
        <w:t xml:space="preserve">5.2.1.</w:t>
      </w:r>
      <w:r w:rsidRPr="48F2155C" w:rsidR="00883FC1">
        <w:t xml:space="preserve">7. Evaluation of the quality of constructed achievement assessment tasks after actual testing;</w:t>
      </w:r>
    </w:p>
    <w:p w:rsidRPr="00444E55" w:rsidR="00883FC1" w:rsidP="48F2155C" w:rsidRDefault="3ED0CC0D" w14:paraId="25DCA67A" w14:textId="4ED186F1">
      <w:pPr>
        <w:tabs>
          <w:tab w:val="left" w:pos="567"/>
          <w:tab w:val="left" w:pos="993"/>
          <w:tab w:val="left" w:pos="1418"/>
          <w:tab w:val="left" w:pos="1701"/>
        </w:tabs>
        <w:ind w:firstLine="567"/>
        <w:jc w:val="both"/>
      </w:pPr>
      <w:r w:rsidRPr="48F2155C">
        <w:t xml:space="preserve">5.2.1.</w:t>
      </w:r>
      <w:r w:rsidRPr="48F2155C" w:rsidR="00883FC1">
        <w:t xml:space="preserve">8. Interpretation of achievement assessment results, justification of task quality, and provision of recommendations and corrective actions for other task development cycles.</w:t>
      </w:r>
    </w:p>
    <w:p w:rsidRPr="003106E9" w:rsidR="00883FC1" w:rsidP="48F2155C" w:rsidRDefault="00883FC1" w14:paraId="0BC82E46" w14:textId="03277EB3">
      <w:pPr>
        <w:tabs>
          <w:tab w:val="left" w:pos="567"/>
          <w:tab w:val="left" w:pos="993"/>
          <w:tab w:val="left" w:pos="1418"/>
          <w:tab w:val="left" w:pos="1701"/>
        </w:tabs>
        <w:ind w:firstLine="567"/>
        <w:jc w:val="both"/>
        <w:rPr>
          <w:b/>
          <w:bCs/>
        </w:rPr>
      </w:pPr>
      <w:r w:rsidRPr="717451F2">
        <w:rPr>
          <w:b/>
          <w:bCs/>
        </w:rPr>
        <w:t xml:space="preserve">5.2.2 The programme must be designed </w:t>
      </w:r>
      <w:r w:rsidRPr="717451F2" w:rsidR="00E20BBE">
        <w:rPr>
          <w:b/>
          <w:bCs/>
        </w:rPr>
        <w:t xml:space="preserve">for three types of participants</w:t>
      </w:r>
      <w:r w:rsidRPr="717451F2">
        <w:rPr>
          <w:b/>
          <w:bCs/>
        </w:rPr>
        <w:t xml:space="preserve">:</w:t>
      </w:r>
    </w:p>
    <w:p w:rsidR="003106E9" w:rsidP="48F2155C" w:rsidRDefault="00883FC1" w14:paraId="1BD40CDC" w14:textId="0A8A8AE0">
      <w:pPr>
        <w:tabs>
          <w:tab w:val="left" w:pos="567"/>
          <w:tab w:val="left" w:pos="993"/>
          <w:tab w:val="left" w:pos="1418"/>
          <w:tab w:val="left" w:pos="1701"/>
        </w:tabs>
        <w:ind w:firstLine="567"/>
        <w:jc w:val="both"/>
      </w:pPr>
      <w:r w:rsidRPr="250F5C9C">
        <w:rPr>
          <w:b/>
          <w:bCs/>
        </w:rPr>
        <w:t xml:space="preserve">5.2.2.1. </w:t>
      </w:r>
      <w:r w:rsidRPr="250F5C9C" w:rsidR="00E20BBE">
        <w:rPr>
          <w:b/>
          <w:bCs/>
        </w:rPr>
        <w:t xml:space="preserve">TDN participants</w:t>
      </w:r>
      <w:r w:rsidRPr="250F5C9C">
        <w:rPr>
          <w:b/>
          <w:bCs/>
        </w:rPr>
        <w:t xml:space="preserve">. </w:t>
      </w:r>
      <w:r>
        <w:t xml:space="preserve">The first six topics listed in point 5.2.1 must be presented in detail </w:t>
      </w:r>
      <w:r w:rsidR="009B23FE">
        <w:t xml:space="preserve">to TDN participants</w:t>
      </w:r>
      <w:r>
        <w:t xml:space="preserve">. The first three topics should give training participants a general understanding of task development, and training participants should also be familiarised with the task testing process and how </w:t>
      </w:r>
      <w:r>
        <w:t xml:space="preserve">to evaluate each question or task </w:t>
      </w:r>
      <w:r>
        <w:t xml:space="preserve">based </w:t>
      </w:r>
      <w:r w:rsidR="000C1081">
        <w:t xml:space="preserve">on</w:t>
      </w:r>
      <w:r>
        <w:t xml:space="preserve"> the test results</w:t>
      </w:r>
      <w:r w:rsidR="000C1081">
        <w:t xml:space="preserve">.</w:t>
      </w:r>
      <w:r>
        <w:t xml:space="preserve"> The psychometric principles of task quality assessment must also be presented so that training participants can read, understand and interpret the psychometric parameters of questions obtained during test testing. </w:t>
      </w:r>
      <w:r w:rsidR="00876377">
        <w:t xml:space="preserve">The TDN </w:t>
      </w:r>
      <w:r>
        <w:t xml:space="preserve">must present the basic principles of task construction and task quality assessment </w:t>
      </w:r>
      <w:r w:rsidR="4AD88DEA">
        <w:t xml:space="preserve">based on statistical analysis</w:t>
      </w:r>
      <w:r>
        <w:t xml:space="preserve">. </w:t>
      </w:r>
      <w:r w:rsidR="00876377">
        <w:t xml:space="preserve">The principles</w:t>
      </w:r>
      <w:r>
        <w:t xml:space="preserve"> of assessment instructions and metadata compilation must also be presented</w:t>
      </w:r>
      <w:r>
        <w:t xml:space="preserve">. Training participants will have to prepare tasks according to the agreed task preparation model, </w:t>
      </w:r>
      <w:r>
        <w:t xml:space="preserve">which will be checked by lecturers and commented on.</w:t>
      </w:r>
    </w:p>
    <w:p w:rsidRPr="003106E9" w:rsidR="00883FC1" w:rsidP="48F2155C" w:rsidRDefault="00876377" w14:paraId="756918E3" w14:textId="4A9C5A3D">
      <w:pPr>
        <w:tabs>
          <w:tab w:val="left" w:pos="567"/>
          <w:tab w:val="left" w:pos="993"/>
          <w:tab w:val="left" w:pos="1418"/>
          <w:tab w:val="left" w:pos="1701"/>
        </w:tabs>
        <w:ind w:firstLine="567"/>
        <w:jc w:val="both"/>
      </w:pPr>
      <w:r>
        <w:t xml:space="preserve">TDN </w:t>
      </w:r>
      <w:r w:rsidR="00883FC1">
        <w:t xml:space="preserve">will participate in the initial training together with all training participants (see Table 1, No. 1;</w:t>
      </w:r>
      <w:r w:rsidR="2B7DA528">
        <w:t xml:space="preserve"> 16 </w:t>
      </w:r>
      <w:r w:rsidR="3A85972C">
        <w:t xml:space="preserve">academic </w:t>
      </w:r>
      <w:r w:rsidR="00883FC1">
        <w:t xml:space="preserve">hours). Subsequent training sessions should be dedicated solely </w:t>
      </w:r>
      <w:r w:rsidR="009B23FE">
        <w:t xml:space="preserve">to TDN </w:t>
      </w:r>
      <w:r w:rsidR="00883FC1">
        <w:t xml:space="preserve">(see Table 1, No.</w:t>
      </w:r>
      <w:r w:rsidR="31DED533">
        <w:t xml:space="preserve"> 2</w:t>
      </w:r>
      <w:r w:rsidR="00883FC1">
        <w:t xml:space="preserve">;</w:t>
      </w:r>
      <w:r w:rsidR="42896655">
        <w:t xml:space="preserve"> 16 </w:t>
      </w:r>
      <w:r w:rsidR="5D0FD630">
        <w:t xml:space="preserve">academic </w:t>
      </w:r>
      <w:r w:rsidR="00883FC1">
        <w:t xml:space="preserve">hours), while the final training seminars should be organised together with </w:t>
      </w:r>
      <w:r w:rsidR="009B23FE">
        <w:t xml:space="preserve">TDE </w:t>
      </w:r>
      <w:r w:rsidR="00883FC1">
        <w:t xml:space="preserve">(see Table 1, No.</w:t>
      </w:r>
      <w:r w:rsidR="5EC2B816">
        <w:t xml:space="preserve"> 3</w:t>
      </w:r>
      <w:r w:rsidR="00883FC1">
        <w:t xml:space="preserve">;</w:t>
      </w:r>
      <w:r w:rsidR="3FC78F12">
        <w:t xml:space="preserve"> 8 academic </w:t>
      </w:r>
      <w:r w:rsidR="00883FC1">
        <w:t xml:space="preserve">hours).</w:t>
      </w:r>
    </w:p>
    <w:p w:rsidRPr="003106E9" w:rsidR="00883FC1" w:rsidP="48F2155C" w:rsidRDefault="00883FC1" w14:paraId="215CDCE9" w14:textId="30165CE6">
      <w:pPr>
        <w:tabs>
          <w:tab w:val="left" w:pos="567"/>
          <w:tab w:val="left" w:pos="993"/>
          <w:tab w:val="left" w:pos="1418"/>
          <w:tab w:val="left" w:pos="1701"/>
        </w:tabs>
        <w:ind w:firstLine="567"/>
        <w:jc w:val="both"/>
      </w:pPr>
      <w:r w:rsidRPr="717451F2">
        <w:rPr>
          <w:b/>
          <w:bCs/>
        </w:rPr>
        <w:t xml:space="preserve">5.2.2.2. </w:t>
      </w:r>
      <w:r w:rsidRPr="717451F2" w:rsidR="00E20BBE">
        <w:rPr>
          <w:b/>
          <w:bCs/>
        </w:rPr>
        <w:t xml:space="preserve">TDE participants</w:t>
      </w:r>
      <w:r w:rsidRPr="717451F2">
        <w:rPr>
          <w:b/>
          <w:bCs/>
        </w:rPr>
        <w:t xml:space="preserve">. </w:t>
      </w:r>
      <w:r w:rsidR="00077D46">
        <w:t xml:space="preserve">The first six topics listed in section 5.2.1 must be presented to</w:t>
      </w:r>
      <w:r w:rsidR="009B23FE">
        <w:t xml:space="preserve"> the TDE</w:t>
      </w:r>
      <w:r>
        <w:t xml:space="preserve">. </w:t>
      </w:r>
      <w:r w:rsidR="009B23FE">
        <w:t xml:space="preserve">The TDE </w:t>
      </w:r>
      <w:r>
        <w:t xml:space="preserve">will </w:t>
      </w:r>
      <w:r w:rsidR="00876377">
        <w:t xml:space="preserve">additionally </w:t>
      </w:r>
      <w:r>
        <w:t xml:space="preserve">delve into the psychometric principles of task assessment in order to understand and interpret the data obtained during test trials. </w:t>
      </w:r>
      <w:r w:rsidR="006E4622">
        <w:t xml:space="preserve">This </w:t>
      </w:r>
      <w:r w:rsidR="001D402A">
        <w:t xml:space="preserve">group will delve into </w:t>
      </w:r>
      <w:r w:rsidR="001D402A">
        <w:t xml:space="preserve">the principles</w:t>
      </w:r>
      <w:r>
        <w:t xml:space="preserve"> of task construction</w:t>
      </w:r>
      <w:r w:rsidR="001D402A">
        <w:t xml:space="preserve">, </w:t>
      </w:r>
      <w:r w:rsidR="006E4622">
        <w:t xml:space="preserve">learn </w:t>
      </w:r>
      <w:r>
        <w:t xml:space="preserve">to evaluate the quality of questions that make up the tasks based on psychometric analysis, </w:t>
      </w:r>
      <w:r w:rsidR="006E4622">
        <w:t xml:space="preserve">learn </w:t>
      </w:r>
      <w:r>
        <w:t xml:space="preserve">to identify errors in questions and find solutions for correcting them</w:t>
      </w:r>
      <w:r w:rsidR="001D402A">
        <w:t xml:space="preserve">, and become familiar with </w:t>
      </w:r>
      <w:r w:rsidR="001D402A">
        <w:t xml:space="preserve">the principles</w:t>
      </w:r>
      <w:r>
        <w:t xml:space="preserve"> of creating assessment instructions and metadata</w:t>
      </w:r>
      <w:r w:rsidR="001D402A">
        <w:t xml:space="preserve">. </w:t>
      </w:r>
    </w:p>
    <w:p w:rsidRPr="003106E9" w:rsidR="00883FC1" w:rsidP="48F2155C" w:rsidRDefault="00876377" w14:paraId="02938840" w14:textId="0A04929D">
      <w:pPr>
        <w:tabs>
          <w:tab w:val="left" w:pos="1560"/>
          <w:tab w:val="left" w:pos="1985"/>
        </w:tabs>
        <w:ind w:firstLine="567"/>
        <w:jc w:val="both"/>
      </w:pPr>
      <w:r>
        <w:t xml:space="preserve">TDE </w:t>
      </w:r>
      <w:r w:rsidR="00883FC1">
        <w:t xml:space="preserve">will participate in initial training together with all training participants (see Table 1, No. 1), then joint sessions with </w:t>
      </w:r>
      <w:r>
        <w:t xml:space="preserve">TDN</w:t>
      </w:r>
      <w:r w:rsidR="00883FC1">
        <w:t xml:space="preserve"> must be organised for them </w:t>
      </w:r>
      <w:r w:rsidR="00883FC1">
        <w:t xml:space="preserve">(see Table 1, No.</w:t>
      </w:r>
      <w:r w:rsidR="3DEA26D9">
        <w:t xml:space="preserve"> 3</w:t>
      </w:r>
      <w:r w:rsidR="00883FC1">
        <w:t xml:space="preserve">;</w:t>
      </w:r>
      <w:r w:rsidR="565206CF">
        <w:t xml:space="preserve"> 8 academic </w:t>
      </w:r>
      <w:r w:rsidR="00883FC1">
        <w:t xml:space="preserve">hours). In the next stage, which covers more complex </w:t>
      </w:r>
      <w:r w:rsidR="00883FC1">
        <w:t xml:space="preserve">topics specific to</w:t>
      </w:r>
      <w:r>
        <w:t xml:space="preserve"> TDE</w:t>
      </w:r>
      <w:r w:rsidR="00883FC1">
        <w:t xml:space="preserve">, two training sessions of</w:t>
      </w:r>
      <w:r w:rsidR="6E0960BA">
        <w:t xml:space="preserve"> 4 academic </w:t>
      </w:r>
      <w:r w:rsidR="00883FC1">
        <w:t xml:space="preserve">hours each</w:t>
      </w:r>
      <w:r w:rsidR="00883FC1">
        <w:t xml:space="preserve"> must be organised </w:t>
      </w:r>
      <w:r w:rsidR="00883FC1">
        <w:t xml:space="preserve">(see </w:t>
      </w:r>
      <w:r w:rsidR="00883FC1">
        <w:t xml:space="preserve">Table</w:t>
      </w:r>
      <w:r w:rsidR="4A31E21A">
        <w:t xml:space="preserve"> 1</w:t>
      </w:r>
      <w:r w:rsidR="00883FC1">
        <w:t xml:space="preserve">, No.</w:t>
      </w:r>
      <w:r w:rsidR="6B7F804E">
        <w:t xml:space="preserve"> 4</w:t>
      </w:r>
      <w:r w:rsidR="00883FC1">
        <w:t xml:space="preserve">;</w:t>
      </w:r>
      <w:r w:rsidR="20E28F24">
        <w:t xml:space="preserve"> 8 </w:t>
      </w:r>
      <w:r w:rsidR="28809A5B">
        <w:t xml:space="preserve">academic </w:t>
      </w:r>
      <w:r w:rsidR="00883FC1">
        <w:t xml:space="preserve">hours). </w:t>
      </w:r>
      <w:r>
        <w:t xml:space="preserve">TDE </w:t>
      </w:r>
      <w:r w:rsidR="00883FC1">
        <w:t xml:space="preserve">will </w:t>
      </w:r>
      <w:r w:rsidR="00883FC1">
        <w:t xml:space="preserve">also </w:t>
      </w:r>
      <w:r w:rsidR="00883FC1">
        <w:t xml:space="preserve">participate in two sessions together with </w:t>
      </w:r>
      <w:r>
        <w:t xml:space="preserve">CM </w:t>
      </w:r>
      <w:r w:rsidR="00883FC1">
        <w:t xml:space="preserve">(see Table 1, No.</w:t>
      </w:r>
      <w:r w:rsidR="74FC834E">
        <w:t xml:space="preserve"> 5</w:t>
      </w:r>
      <w:r w:rsidR="00883FC1">
        <w:t xml:space="preserve">;</w:t>
      </w:r>
      <w:r w:rsidR="6C8BBDAA">
        <w:t xml:space="preserve"> 8 academic </w:t>
      </w:r>
      <w:r w:rsidR="00883FC1">
        <w:t xml:space="preserve">hours). Training participants will have to prepare tasks according to the agreed task preparation model, </w:t>
      </w:r>
      <w:r w:rsidR="00883FC1">
        <w:t xml:space="preserve">which will be checked by lecturers and commented on. </w:t>
      </w:r>
    </w:p>
    <w:p w:rsidRPr="003106E9" w:rsidR="003106E9" w:rsidP="48F2155C" w:rsidRDefault="00883FC1" w14:paraId="43986A87" w14:textId="25754D7E">
      <w:pPr>
        <w:tabs>
          <w:tab w:val="left" w:pos="567"/>
          <w:tab w:val="left" w:pos="993"/>
          <w:tab w:val="left" w:pos="1418"/>
          <w:tab w:val="left" w:pos="1701"/>
        </w:tabs>
        <w:ind w:firstLine="567"/>
        <w:jc w:val="both"/>
      </w:pPr>
      <w:r w:rsidRPr="717451F2">
        <w:rPr>
          <w:b/>
          <w:bCs/>
        </w:rPr>
        <w:t xml:space="preserve">5.2.2.3. </w:t>
      </w:r>
      <w:r w:rsidRPr="717451F2" w:rsidR="00E20BBE">
        <w:rPr>
          <w:b/>
          <w:bCs/>
        </w:rPr>
        <w:t xml:space="preserve">CM participants</w:t>
      </w:r>
      <w:r w:rsidRPr="717451F2">
        <w:rPr>
          <w:b/>
          <w:bCs/>
        </w:rPr>
        <w:t xml:space="preserve">. </w:t>
      </w:r>
      <w:r w:rsidR="00876377">
        <w:t xml:space="preserve">CM </w:t>
      </w:r>
      <w:r>
        <w:t xml:space="preserve">training must cover all 8 stages of task preparation (see point 5.2.1). </w:t>
      </w:r>
      <w:r w:rsidR="00876377">
        <w:t xml:space="preserve">CM, </w:t>
      </w:r>
      <w:r>
        <w:t xml:space="preserve">together with all participants, must participate in the initial training (see Table 1, No. 1; </w:t>
      </w:r>
      <w:r w:rsidR="00DA02EC">
        <w:t xml:space="preserve">12 </w:t>
      </w:r>
      <w:r>
        <w:t xml:space="preserve">hours) and </w:t>
      </w:r>
      <w:r>
        <w:t xml:space="preserve">a</w:t>
      </w:r>
      <w:r>
        <w:t xml:space="preserve"> separate </w:t>
      </w:r>
      <w:r>
        <w:t xml:space="preserve">contact training session dedicated to</w:t>
      </w:r>
      <w:r>
        <w:t xml:space="preserve"> </w:t>
      </w:r>
      <w:r w:rsidR="00876377">
        <w:t xml:space="preserve">CM</w:t>
      </w:r>
      <w:r>
        <w:t xml:space="preserve">, which should be focused </w:t>
      </w:r>
      <w:r>
        <w:t xml:space="preserve">on clarifying the role of</w:t>
      </w:r>
      <w:r w:rsidR="00876377">
        <w:t xml:space="preserve"> CM</w:t>
      </w:r>
      <w:r>
        <w:t xml:space="preserve">, reviewing the entire task preparation cycle and mastering the task preparation coordination process. </w:t>
      </w:r>
    </w:p>
    <w:p w:rsidR="003106E9" w:rsidP="48F2155C" w:rsidRDefault="00883FC1" w14:paraId="4F64D2EB" w14:textId="7F82F5D5">
      <w:pPr>
        <w:tabs>
          <w:tab w:val="left" w:pos="567"/>
          <w:tab w:val="left" w:pos="993"/>
          <w:tab w:val="left" w:pos="1418"/>
          <w:tab w:val="left" w:pos="1701"/>
        </w:tabs>
        <w:ind w:firstLine="567"/>
        <w:jc w:val="both"/>
      </w:pPr>
      <w:r>
        <w:t xml:space="preserve">In subsequent training sessions</w:t>
      </w:r>
      <w:r>
        <w:t xml:space="preserve">,</w:t>
      </w:r>
      <w:r>
        <w:t xml:space="preserve"> </w:t>
      </w:r>
      <w:r w:rsidR="00876377">
        <w:t xml:space="preserve">CMs </w:t>
      </w:r>
      <w:r>
        <w:t xml:space="preserve">must learn to evaluate the quality of the material provided by the authors of the tasks, determine whether the questions and answers prepared by the authors of the tasks fully comply with the latest subject knowledge and international standards, and evaluate the structure and suitability of the tasks. </w:t>
      </w:r>
      <w:r w:rsidR="00876377">
        <w:t xml:space="preserve">CMs </w:t>
      </w:r>
      <w:r>
        <w:t xml:space="preserve">must evaluate each task and block of tasks and ensure that they meet the quality requirements, confidentiality and security. </w:t>
      </w:r>
    </w:p>
    <w:p w:rsidR="00883FC1" w:rsidP="48F2155C" w:rsidRDefault="00876377" w14:paraId="307ADAF3" w14:textId="3818F9CD">
      <w:pPr>
        <w:tabs>
          <w:tab w:val="left" w:pos="567"/>
          <w:tab w:val="left" w:pos="993"/>
          <w:tab w:val="left" w:pos="1418"/>
          <w:tab w:val="left" w:pos="1701"/>
        </w:tabs>
        <w:ind w:firstLine="567"/>
        <w:jc w:val="both"/>
      </w:pPr>
      <w:r>
        <w:t xml:space="preserve">CM </w:t>
      </w:r>
      <w:r w:rsidR="00883FC1">
        <w:t xml:space="preserve">will participate in joint sessions with </w:t>
      </w:r>
      <w:r w:rsidR="34125D18">
        <w:t xml:space="preserve">TDE </w:t>
      </w:r>
      <w:r w:rsidR="00883FC1">
        <w:t xml:space="preserve">training participants (see Table 1, No.</w:t>
      </w:r>
      <w:r w:rsidR="7FE1171C">
        <w:t xml:space="preserve"> 5</w:t>
      </w:r>
      <w:r w:rsidR="00883FC1">
        <w:t xml:space="preserve">;</w:t>
      </w:r>
      <w:r w:rsidR="599BE889">
        <w:t xml:space="preserve"> 8 academic </w:t>
      </w:r>
      <w:r w:rsidR="00883FC1">
        <w:t xml:space="preserve">hours) and in separate </w:t>
      </w:r>
      <w:r w:rsidR="00883FC1">
        <w:t xml:space="preserve">training sessions intended </w:t>
      </w:r>
      <w:r w:rsidR="00883FC1">
        <w:t xml:space="preserve">only </w:t>
      </w:r>
      <w:r w:rsidR="00883FC1">
        <w:t xml:space="preserve">for</w:t>
      </w:r>
      <w:r>
        <w:t xml:space="preserve"> CM </w:t>
      </w:r>
      <w:r w:rsidR="00883FC1">
        <w:t xml:space="preserve">(see Table 1, No.</w:t>
      </w:r>
      <w:r w:rsidR="5D3C616E">
        <w:t xml:space="preserve"> 6</w:t>
      </w:r>
      <w:r w:rsidR="00883FC1">
        <w:t xml:space="preserve">;</w:t>
      </w:r>
      <w:r w:rsidR="54A4BDCA">
        <w:t xml:space="preserve"> 16 </w:t>
      </w:r>
      <w:r w:rsidR="00883FC1">
        <w:t xml:space="preserve">hours).</w:t>
      </w:r>
    </w:p>
    <w:p w:rsidRPr="00B9401C" w:rsidR="00883FC1" w:rsidP="4070E0AE" w:rsidRDefault="00304AF0" w14:paraId="742E755D" w14:textId="6D2FED4F">
      <w:pPr>
        <w:tabs>
          <w:tab w:val="left" w:pos="567"/>
          <w:tab w:val="left" w:pos="993"/>
          <w:tab w:val="left" w:pos="1418"/>
          <w:tab w:val="left" w:pos="1701"/>
        </w:tabs>
        <w:ind w:firstLine="567"/>
        <w:jc w:val="both"/>
      </w:pPr>
      <w:r>
        <w:lastRenderedPageBreak/>
      </w:r>
      <w:r>
        <w:t xml:space="preserve">When presenting </w:t>
      </w:r>
      <w:r w:rsidR="000C1081">
        <w:t xml:space="preserve">psychometric </w:t>
      </w:r>
      <w:r>
        <w:t xml:space="preserve">analyses and assessments in training</w:t>
      </w:r>
      <w:r>
        <w:t xml:space="preserve">,</w:t>
      </w:r>
      <w:r>
        <w:t xml:space="preserve"> </w:t>
      </w:r>
      <w:r w:rsidR="5572DC4B">
        <w:t xml:space="preserve">a specialist </w:t>
      </w:r>
      <w:r>
        <w:t xml:space="preserve">practitioner </w:t>
      </w:r>
      <w:r>
        <w:t xml:space="preserve">must be present </w:t>
      </w:r>
      <w:r>
        <w:t xml:space="preserve">who participates in the assessment of the prepared task questions and is able to present the most common mistakes in practice. </w:t>
      </w:r>
    </w:p>
    <w:p w:rsidRPr="00E703F2" w:rsidR="00E703F2" w:rsidP="48F2155C" w:rsidRDefault="00E703F2" w14:paraId="222CB17C" w14:textId="1748648F">
      <w:pPr>
        <w:ind w:firstLine="567"/>
        <w:jc w:val="both"/>
        <w:rPr>
          <w:b/>
          <w:bCs/>
        </w:rPr>
      </w:pPr>
      <w:r w:rsidRPr="48F2155C">
        <w:rPr>
          <w:b/>
          <w:bCs/>
        </w:rPr>
        <w:t xml:space="preserve">5.</w:t>
      </w:r>
      <w:r w:rsidRPr="48F2155C" w:rsidR="304A0FA8">
        <w:rPr>
          <w:b/>
          <w:bCs/>
        </w:rPr>
        <w:t xml:space="preserve">3</w:t>
      </w:r>
      <w:r w:rsidRPr="48F2155C">
        <w:rPr>
          <w:b/>
          <w:bCs/>
        </w:rPr>
        <w:t xml:space="preserve">. Requirements for training materials prepared in conjunction with the Programme. </w:t>
      </w:r>
    </w:p>
    <w:p w:rsidRPr="00E703F2" w:rsidR="00E703F2" w:rsidP="1034BBA7" w:rsidRDefault="24A92CEA" w14:paraId="27116CB7" w14:textId="646F14B4">
      <w:pPr>
        <w:ind w:firstLine="567"/>
        <w:jc w:val="both"/>
        <w:rPr>
          <w:color w:val="000000" w:themeColor="text1"/>
        </w:rPr>
      </w:pPr>
      <w:r w:rsidRPr="1034BBA7">
        <w:rPr>
          <w:color w:val="000000" w:themeColor="text1"/>
        </w:rPr>
        <w:t xml:space="preserve">5.</w:t>
      </w:r>
      <w:r w:rsidRPr="1034BBA7" w:rsidR="2ACA42B8">
        <w:rPr>
          <w:color w:val="000000" w:themeColor="text1"/>
        </w:rPr>
        <w:t xml:space="preserve">3</w:t>
      </w:r>
      <w:r w:rsidRPr="1034BBA7">
        <w:rPr>
          <w:color w:val="000000" w:themeColor="text1"/>
        </w:rPr>
        <w:t xml:space="preserve">.</w:t>
      </w:r>
      <w:r w:rsidRPr="1034BBA7" w:rsidR="6D88597A">
        <w:rPr>
          <w:color w:val="000000" w:themeColor="text1"/>
        </w:rPr>
        <w:t xml:space="preserve">1</w:t>
      </w:r>
      <w:r w:rsidRPr="1034BBA7">
        <w:rPr>
          <w:color w:val="000000" w:themeColor="text1"/>
        </w:rPr>
        <w:t xml:space="preserve">. The training material must correspond to the specifics of the Programme for which it is being prepared </w:t>
      </w:r>
      <w:r w:rsidRPr="1034BBA7" w:rsidR="6D88597A">
        <w:rPr>
          <w:color w:val="000000" w:themeColor="text1"/>
        </w:rPr>
        <w:t xml:space="preserve">and be prepared </w:t>
      </w:r>
      <w:r w:rsidRPr="1034BBA7" w:rsidR="7A034FBC">
        <w:rPr>
          <w:color w:val="000000" w:themeColor="text1"/>
        </w:rPr>
        <w:t xml:space="preserve">in </w:t>
      </w:r>
      <w:r w:rsidRPr="1034BBA7" w:rsidR="76248A73">
        <w:rPr>
          <w:color w:val="000000" w:themeColor="text1"/>
        </w:rPr>
        <w:t xml:space="preserve">Lithuanian </w:t>
      </w:r>
      <w:r w:rsidRPr="1034BBA7" w:rsidR="51BA563B">
        <w:rPr>
          <w:color w:val="000000" w:themeColor="text1"/>
        </w:rPr>
        <w:t xml:space="preserve">or English</w:t>
      </w:r>
      <w:r w:rsidRPr="1034BBA7" w:rsidR="064C755D">
        <w:rPr>
          <w:color w:val="000000" w:themeColor="text1"/>
        </w:rPr>
        <w:t xml:space="preserve">.</w:t>
      </w:r>
    </w:p>
    <w:p w:rsidRPr="00E703F2" w:rsidR="00E703F2" w:rsidP="48F2155C" w:rsidRDefault="24A92CEA" w14:paraId="62845F67" w14:textId="68C69B78">
      <w:pPr>
        <w:tabs>
          <w:tab w:val="left" w:pos="1560"/>
          <w:tab w:val="left" w:pos="1985"/>
        </w:tabs>
        <w:ind w:firstLine="567"/>
        <w:jc w:val="both"/>
      </w:pPr>
      <w:r w:rsidRPr="1034BBA7">
        <w:rPr>
          <w:color w:val="000000" w:themeColor="text1"/>
        </w:rPr>
        <w:t xml:space="preserve">5.</w:t>
      </w:r>
      <w:r w:rsidRPr="1034BBA7" w:rsidR="4CE08316">
        <w:rPr>
          <w:color w:val="000000" w:themeColor="text1"/>
        </w:rPr>
        <w:t xml:space="preserve">3</w:t>
      </w:r>
      <w:r w:rsidRPr="1034BBA7">
        <w:rPr>
          <w:color w:val="000000" w:themeColor="text1"/>
        </w:rPr>
        <w:t xml:space="preserve">.</w:t>
      </w:r>
      <w:r w:rsidRPr="1034BBA7" w:rsidR="1733697C">
        <w:rPr>
          <w:color w:val="000000" w:themeColor="text1"/>
        </w:rPr>
        <w:t xml:space="preserve">2</w:t>
      </w:r>
      <w:r w:rsidRPr="1034BBA7">
        <w:rPr>
          <w:color w:val="000000" w:themeColor="text1"/>
        </w:rPr>
        <w:t xml:space="preserve">. </w:t>
      </w:r>
      <w:r w:rsidRPr="1034BBA7" w:rsidR="4FEC4B52">
        <w:rPr>
          <w:color w:val="000000" w:themeColor="text1"/>
        </w:rPr>
        <w:t xml:space="preserve">Modern and classical test theories, their </w:t>
      </w:r>
      <w:r w:rsidRPr="1034BBA7">
        <w:rPr>
          <w:color w:val="000000" w:themeColor="text1"/>
        </w:rPr>
        <w:t xml:space="preserve">concepts and interpretations </w:t>
      </w:r>
      <w:r w:rsidRPr="1034BBA7">
        <w:rPr>
          <w:color w:val="000000" w:themeColor="text1"/>
        </w:rPr>
        <w:t xml:space="preserve">shall be presented</w:t>
      </w:r>
      <w:r w:rsidRPr="1034BBA7">
        <w:rPr>
          <w:color w:val="000000" w:themeColor="text1"/>
        </w:rPr>
        <w:t xml:space="preserve">; their structure shall be consistent, corresponding to the content topics, applicable and understandable to the target group, and their language shall be correct. The training material must have lasting value, be applicable in practice (recommendations for the application of the training material must be provided), and its scope must correspond to the scope of the prepared Programme. When conducting training remotely, </w:t>
      </w:r>
      <w:r w:rsidRPr="1034BBA7" w:rsidR="27A2FF47">
        <w:rPr>
          <w:color w:val="000000" w:themeColor="text1"/>
        </w:rPr>
        <w:t xml:space="preserve">it is mandatory </w:t>
      </w:r>
      <w:r w:rsidRPr="1034BBA7">
        <w:rPr>
          <w:color w:val="000000" w:themeColor="text1"/>
        </w:rPr>
        <w:t xml:space="preserve">to provide participants with the training material in the chosen form (</w:t>
      </w:r>
      <w:r w:rsidRPr="1034BBA7" w:rsidR="20922C97">
        <w:rPr>
          <w:color w:val="000000" w:themeColor="text1"/>
        </w:rPr>
        <w:t xml:space="preserve">at least one of the following forms: </w:t>
      </w:r>
      <w:r w:rsidRPr="1034BBA7">
        <w:rPr>
          <w:i/>
          <w:iCs/>
          <w:color w:val="000000" w:themeColor="text1"/>
        </w:rPr>
        <w:t xml:space="preserve">Power Point </w:t>
      </w:r>
      <w:r w:rsidRPr="1034BBA7">
        <w:rPr>
          <w:i/>
          <w:iCs/>
          <w:color w:val="000000" w:themeColor="text1"/>
          <w:vertAlign w:val="superscript"/>
        </w:rPr>
        <w:t xml:space="preserve">TM</w:t>
      </w:r>
      <w:r w:rsidRPr="1034BBA7">
        <w:rPr>
          <w:color w:val="000000" w:themeColor="text1"/>
        </w:rPr>
        <w:t xml:space="preserve"> , </w:t>
      </w:r>
      <w:r w:rsidRPr="1034BBA7" w:rsidR="6E57C67D">
        <w:rPr>
          <w:i/>
          <w:iCs/>
          <w:color w:val="000000" w:themeColor="text1"/>
        </w:rPr>
        <w:t xml:space="preserve">Word, PDF</w:t>
      </w:r>
      <w:r w:rsidRPr="1034BBA7" w:rsidR="6E57C67D">
        <w:rPr>
          <w:color w:val="000000" w:themeColor="text1"/>
        </w:rPr>
        <w:t xml:space="preserve">, </w:t>
      </w:r>
      <w:r w:rsidRPr="1034BBA7">
        <w:rPr>
          <w:color w:val="000000" w:themeColor="text1"/>
        </w:rPr>
        <w:t xml:space="preserve">audio</w:t>
      </w:r>
      <w:r w:rsidRPr="1034BBA7" w:rsidR="36FBFB1B">
        <w:rPr>
          <w:color w:val="000000" w:themeColor="text1"/>
        </w:rPr>
        <w:t xml:space="preserve">, video </w:t>
      </w:r>
      <w:r w:rsidRPr="1034BBA7">
        <w:rPr>
          <w:color w:val="000000" w:themeColor="text1"/>
        </w:rPr>
        <w:t xml:space="preserve">material).</w:t>
      </w:r>
    </w:p>
    <w:p w:rsidRPr="00E703F2" w:rsidR="00E703F2" w:rsidP="48F2155C" w:rsidRDefault="00E703F2" w14:paraId="0B4CD1BB" w14:textId="40CDD3F4">
      <w:pPr>
        <w:tabs>
          <w:tab w:val="left" w:pos="1560"/>
          <w:tab w:val="left" w:pos="1985"/>
        </w:tabs>
        <w:ind w:firstLine="567"/>
        <w:jc w:val="both"/>
      </w:pPr>
      <w:r w:rsidRPr="717451F2">
        <w:rPr>
          <w:color w:val="000000" w:themeColor="text1"/>
        </w:rPr>
        <w:t xml:space="preserve">5.</w:t>
      </w:r>
      <w:r w:rsidRPr="717451F2" w:rsidR="7A9906A8">
        <w:rPr>
          <w:color w:val="000000" w:themeColor="text1"/>
        </w:rPr>
        <w:t xml:space="preserve">3</w:t>
      </w:r>
      <w:r w:rsidRPr="717451F2">
        <w:rPr>
          <w:color w:val="000000" w:themeColor="text1"/>
        </w:rPr>
        <w:t xml:space="preserve">.</w:t>
      </w:r>
      <w:r w:rsidRPr="717451F2" w:rsidR="6DC1CE24">
        <w:rPr>
          <w:color w:val="000000" w:themeColor="text1"/>
        </w:rPr>
        <w:t xml:space="preserve">3</w:t>
      </w:r>
      <w:r w:rsidRPr="717451F2">
        <w:rPr>
          <w:color w:val="000000" w:themeColor="text1"/>
        </w:rPr>
        <w:t xml:space="preserve">. Suggested structure for the training materials: title page, contents (according to the Programme topics), introduction, </w:t>
      </w:r>
      <w:r w:rsidRPr="717451F2">
        <w:rPr>
          <w:color w:val="000000" w:themeColor="text1"/>
        </w:rPr>
        <w:t xml:space="preserve">structured presentation, recommendations for application, appendices (if any)</w:t>
      </w:r>
      <w:r w:rsidRPr="717451F2" w:rsidR="00077D46">
        <w:rPr>
          <w:color w:val="000000" w:themeColor="text1"/>
        </w:rPr>
        <w:t xml:space="preserve">, list of recommended literature and sources used</w:t>
      </w:r>
      <w:r w:rsidRPr="717451F2">
        <w:rPr>
          <w:color w:val="000000" w:themeColor="text1"/>
        </w:rPr>
        <w:t xml:space="preserve">.</w:t>
      </w:r>
    </w:p>
    <w:p w:rsidR="00E703F2" w:rsidP="48F2155C" w:rsidRDefault="00E703F2" w14:paraId="1D16A836" w14:textId="64EC3952">
      <w:pPr>
        <w:tabs>
          <w:tab w:val="left" w:pos="1560"/>
          <w:tab w:val="left" w:pos="1985"/>
        </w:tabs>
        <w:ind w:firstLine="567"/>
        <w:jc w:val="both"/>
        <w:rPr>
          <w:color w:val="000000" w:themeColor="text1"/>
        </w:rPr>
      </w:pPr>
      <w:r w:rsidRPr="48F2155C">
        <w:rPr>
          <w:color w:val="000000" w:themeColor="text1"/>
        </w:rPr>
        <w:t xml:space="preserve">5.</w:t>
      </w:r>
      <w:r w:rsidRPr="48F2155C" w:rsidR="49239AD9">
        <w:rPr>
          <w:color w:val="000000" w:themeColor="text1"/>
        </w:rPr>
        <w:t xml:space="preserve">3</w:t>
      </w:r>
      <w:r w:rsidRPr="48F2155C">
        <w:rPr>
          <w:color w:val="000000" w:themeColor="text1"/>
        </w:rPr>
        <w:t xml:space="preserve">.</w:t>
      </w:r>
      <w:r w:rsidRPr="48F2155C" w:rsidR="5E34A878">
        <w:rPr>
          <w:color w:val="000000" w:themeColor="text1"/>
        </w:rPr>
        <w:t xml:space="preserve">4</w:t>
      </w:r>
      <w:r w:rsidRPr="48F2155C">
        <w:rPr>
          <w:color w:val="000000" w:themeColor="text1"/>
        </w:rPr>
        <w:t xml:space="preserve">. The teaching materials must not infringe the rights of other authors.</w:t>
      </w:r>
    </w:p>
    <w:p w:rsidRPr="00E703F2" w:rsidR="00E703F2" w:rsidP="48F2155C" w:rsidRDefault="00E703F2" w14:paraId="093FD8B7" w14:textId="77777777">
      <w:pPr>
        <w:widowControl w:val="0"/>
        <w:tabs>
          <w:tab w:val="num" w:pos="1563"/>
        </w:tabs>
        <w:autoSpaceDE w:val="0"/>
        <w:autoSpaceDN w:val="0"/>
        <w:adjustRightInd w:val="0"/>
        <w:ind w:end="284"/>
        <w:jc w:val="center"/>
        <w:rPr>
          <w:b/>
          <w:bCs/>
        </w:rPr>
      </w:pPr>
    </w:p>
    <w:p w:rsidRPr="00E703F2" w:rsidR="00E703F2" w:rsidP="48F2155C" w:rsidRDefault="00E703F2" w14:paraId="7169A7B0" w14:textId="77777777">
      <w:pPr>
        <w:widowControl w:val="0"/>
        <w:tabs>
          <w:tab w:val="num" w:pos="1563"/>
        </w:tabs>
        <w:autoSpaceDE w:val="0"/>
        <w:autoSpaceDN w:val="0"/>
        <w:adjustRightInd w:val="0"/>
        <w:ind w:end="284"/>
        <w:jc w:val="center"/>
        <w:rPr>
          <w:b/>
          <w:bCs/>
        </w:rPr>
      </w:pPr>
      <w:r w:rsidRPr="48F2155C">
        <w:rPr>
          <w:b/>
          <w:bCs/>
        </w:rPr>
        <w:t xml:space="preserve">6. ADDITIONAL REQUIREMENTS</w:t>
      </w:r>
    </w:p>
    <w:p w:rsidRPr="00E703F2" w:rsidR="00E703F2" w:rsidP="48F2155C" w:rsidRDefault="00E703F2" w14:paraId="7D530884" w14:textId="77777777">
      <w:pPr>
        <w:tabs>
          <w:tab w:val="left" w:pos="993"/>
          <w:tab w:val="left" w:pos="1134"/>
          <w:tab w:val="left" w:pos="1560"/>
        </w:tabs>
        <w:jc w:val="both"/>
        <w:rPr>
          <w:b/>
          <w:bCs/>
        </w:rPr>
      </w:pPr>
    </w:p>
    <w:p w:rsidRPr="00E703F2" w:rsidR="00E703F2" w:rsidP="48F2155C" w:rsidRDefault="00E703F2" w14:paraId="757A9A46" w14:textId="77777777">
      <w:pPr>
        <w:tabs>
          <w:tab w:val="left" w:pos="993"/>
          <w:tab w:val="left" w:pos="1134"/>
          <w:tab w:val="left" w:pos="1560"/>
        </w:tabs>
        <w:ind w:firstLine="567"/>
        <w:jc w:val="both"/>
        <w:rPr>
          <w:b/>
          <w:bCs/>
        </w:rPr>
      </w:pPr>
      <w:r w:rsidRPr="48F2155C">
        <w:rPr>
          <w:b/>
          <w:bCs/>
        </w:rPr>
        <w:t xml:space="preserve">6.1. Requirements for the submission of the Programme with training materials.</w:t>
      </w:r>
    </w:p>
    <w:p w:rsidRPr="00E703F2" w:rsidR="00E703F2" w:rsidP="48F2155C" w:rsidRDefault="00E703F2" w14:paraId="7B7D660A" w14:textId="78065141">
      <w:pPr>
        <w:tabs>
          <w:tab w:val="left" w:pos="993"/>
          <w:tab w:val="left" w:pos="1134"/>
          <w:tab w:val="left" w:pos="1276"/>
        </w:tabs>
        <w:ind w:firstLine="567"/>
        <w:jc w:val="both"/>
      </w:pPr>
      <w:r>
        <w:t xml:space="preserve">6.1.1.</w:t>
      </w:r>
      <w:bookmarkStart w:name="_Hlk30409777" w:id="16"/>
      <w:r>
        <w:t xml:space="preserve"> After the contract with the Contracting Authority comes into force, </w:t>
      </w:r>
      <w:r>
        <w:t xml:space="preserve">a Programme </w:t>
      </w:r>
      <w:r w:rsidR="00901EB8">
        <w:t xml:space="preserve">for three types of participants </w:t>
      </w:r>
      <w:r>
        <w:t xml:space="preserve">shall be prepared </w:t>
      </w:r>
      <w:r>
        <w:t xml:space="preserve">within</w:t>
      </w:r>
      <w:r w:rsidR="673AA7F0">
        <w:t xml:space="preserve"> 20 </w:t>
      </w:r>
      <w:r>
        <w:t xml:space="preserve">working days </w:t>
      </w:r>
      <w:r w:rsidR="00901EB8">
        <w:t xml:space="preserve">and </w:t>
      </w:r>
      <w:r>
        <w:t xml:space="preserve">submitted to the Contracting Authority </w:t>
      </w:r>
      <w:r w:rsidR="000C1081">
        <w:t xml:space="preserve">for evaluation </w:t>
      </w:r>
      <w:r>
        <w:t xml:space="preserve">at</w:t>
      </w:r>
      <w:bookmarkStart w:name="_Hlk153462239" w:id="17"/>
      <w:r>
        <w:t xml:space="preserve"> </w:t>
      </w:r>
      <w:r>
        <w:t xml:space="preserve">.</w:t>
      </w:r>
      <w:bookmarkEnd w:id="16"/>
    </w:p>
    <w:bookmarkEnd w:id="17"/>
    <w:p w:rsidRPr="00750A1D" w:rsidR="00E703F2" w:rsidP="48F2155C" w:rsidRDefault="00E703F2" w14:paraId="14C07C28" w14:textId="1917F9BD">
      <w:pPr>
        <w:tabs>
          <w:tab w:val="left" w:pos="993"/>
          <w:tab w:val="left" w:pos="1134"/>
          <w:tab w:val="left" w:pos="1276"/>
        </w:tabs>
        <w:ind w:firstLine="567"/>
        <w:jc w:val="both"/>
        <w:rPr>
          <w:lang w:val="en-US"/>
        </w:rPr>
      </w:pPr>
      <w:r>
        <w:t xml:space="preserve">6.1.2. The Programme shall be evaluated within</w:t>
      </w:r>
      <w:r w:rsidR="009F6FD2">
        <w:t xml:space="preserve"> 10 </w:t>
      </w:r>
      <w:r>
        <w:t xml:space="preserve">working </w:t>
      </w:r>
      <w:r w:rsidR="009F6FD2">
        <w:t xml:space="preserve">days </w:t>
      </w:r>
      <w:r w:rsidR="000C1081">
        <w:t xml:space="preserve">of </w:t>
      </w:r>
      <w:r w:rsidR="000C1081">
        <w:t xml:space="preserve">submission </w:t>
      </w:r>
      <w:r>
        <w:t xml:space="preserve">and submitted to the Supplier for correction (if there are any comments).</w:t>
      </w:r>
    </w:p>
    <w:p w:rsidR="00E703F2" w:rsidP="717451F2" w:rsidRDefault="00E703F2" w14:paraId="3767BB03" w14:textId="35449433">
      <w:pPr>
        <w:tabs>
          <w:tab w:val="left" w:pos="993"/>
          <w:tab w:val="left" w:pos="1134"/>
          <w:tab w:val="left" w:pos="1276"/>
        </w:tabs>
        <w:ind w:firstLine="567"/>
        <w:jc w:val="both"/>
        <w:rPr>
          <w:highlight w:val="yellow"/>
        </w:rPr>
      </w:pPr>
      <w:r>
        <w:t xml:space="preserve">6.1.3. The Programme </w:t>
      </w:r>
      <w:r w:rsidR="007E0119">
        <w:t xml:space="preserve">shall be revised </w:t>
      </w:r>
      <w:r>
        <w:t xml:space="preserve">in accordance with the comments received within 5 working days of receipt of the comments on the Programme from the Contracting Authority. If the Contracting Authority submits additional comments on the final version of the Programme, it </w:t>
      </w:r>
      <w:r w:rsidR="00417D19">
        <w:t xml:space="preserve">shall </w:t>
      </w:r>
      <w:r>
        <w:t xml:space="preserve">be revised again. </w:t>
      </w:r>
    </w:p>
    <w:p w:rsidR="0049333D" w:rsidP="48F2155C" w:rsidRDefault="0049333D" w14:paraId="0DEF5973" w14:textId="2E722956">
      <w:pPr>
        <w:tabs>
          <w:tab w:val="left" w:pos="993"/>
          <w:tab w:val="left" w:pos="1134"/>
          <w:tab w:val="left" w:pos="1276"/>
        </w:tabs>
        <w:ind w:firstLine="567"/>
        <w:jc w:val="both"/>
      </w:pPr>
      <w:r>
        <w:t xml:space="preserve">6.</w:t>
      </w:r>
      <w:r w:rsidRPr="717451F2" w:rsidR="007E0119">
        <w:rPr>
          <w:lang w:val="en-US"/>
        </w:rPr>
        <w:t xml:space="preserve">1.4. </w:t>
      </w:r>
      <w:r w:rsidR="007E0119">
        <w:t xml:space="preserve">The training materials for </w:t>
      </w:r>
      <w:r w:rsidR="007E0119">
        <w:t xml:space="preserve">the Programme, designed for three types of participants, shall be prepared and submitted to the Contracting Authority within 20 working days of the Programme's approval. </w:t>
      </w:r>
    </w:p>
    <w:p w:rsidR="006E6F4E" w:rsidP="006E6F4E" w:rsidRDefault="007E0119" w14:paraId="100F2D93" w14:textId="77777777">
      <w:pPr>
        <w:tabs>
          <w:tab w:val="left" w:pos="993"/>
          <w:tab w:val="left" w:pos="1134"/>
          <w:tab w:val="left" w:pos="1276"/>
        </w:tabs>
        <w:ind w:firstLine="567"/>
        <w:jc w:val="both"/>
      </w:pPr>
      <w:r w:rsidRPr="717451F2">
        <w:rPr>
          <w:lang w:val="en-US"/>
        </w:rPr>
        <w:t xml:space="preserve">6.1.5. </w:t>
      </w:r>
      <w:r>
        <w:t xml:space="preserve">The training materials for the Programme shall be evaluated within 10 working days and submitted to the Supplier for revision (if there are any comments).</w:t>
      </w:r>
    </w:p>
    <w:p w:rsidRPr="007E0119" w:rsidR="007E0119" w:rsidP="006E6F4E" w:rsidRDefault="006E6F4E" w14:paraId="4AB2CB1E" w14:textId="344A2178">
      <w:pPr>
        <w:tabs>
          <w:tab w:val="left" w:pos="993"/>
          <w:tab w:val="left" w:pos="1134"/>
          <w:tab w:val="left" w:pos="1276"/>
        </w:tabs>
        <w:ind w:firstLine="567"/>
        <w:jc w:val="both"/>
      </w:pPr>
      <w:r w:rsidRPr="717451F2">
        <w:rPr>
          <w:lang w:val="en-US"/>
        </w:rPr>
        <w:t xml:space="preserve">6.1.6. </w:t>
      </w:r>
      <w:r w:rsidR="007E0119">
        <w:t xml:space="preserve">The programme material shall be revised in accordance with the evaluation comments within</w:t>
      </w:r>
      <w:r w:rsidRPr="717451F2" w:rsidR="007E0119">
        <w:rPr>
          <w:lang w:val="en-US"/>
        </w:rPr>
        <w:t xml:space="preserve"> 10 </w:t>
      </w:r>
      <w:r w:rsidR="007E0119">
        <w:t xml:space="preserve">working days of receipt of the comments from the Contracting Authority. If the Contracting Authority submits additional comments on the final version of the programme material, it </w:t>
      </w:r>
      <w:r w:rsidR="00417D19">
        <w:t xml:space="preserve">shall </w:t>
      </w:r>
      <w:r w:rsidR="007E0119">
        <w:t xml:space="preserve">be revised again.</w:t>
      </w:r>
    </w:p>
    <w:p w:rsidRPr="00E703F2" w:rsidR="00E703F2" w:rsidP="48F2155C" w:rsidRDefault="00E703F2" w14:paraId="217E2993" w14:textId="479F09A5">
      <w:pPr>
        <w:tabs>
          <w:tab w:val="left" w:pos="993"/>
          <w:tab w:val="left" w:pos="1134"/>
          <w:tab w:val="left" w:pos="1276"/>
        </w:tabs>
        <w:ind w:firstLine="567"/>
        <w:jc w:val="both"/>
      </w:pPr>
      <w:r>
        <w:t xml:space="preserve">6.1.</w:t>
      </w:r>
      <w:r w:rsidRPr="717451F2" w:rsidR="006E6F4E">
        <w:rPr>
          <w:lang w:val="en-US"/>
        </w:rPr>
        <w:t xml:space="preserve">7</w:t>
      </w:r>
      <w:r>
        <w:t xml:space="preserve">. The programme with the training material shall be submitted to the Contracting Authority by e-mail, and if the training material consists of large files that cannot be sent by e-mail, they shall be submitted on a digital medium (USB memory stick) or by means designed for sending large files.</w:t>
      </w:r>
    </w:p>
    <w:p w:rsidRPr="00E703F2" w:rsidR="00E703F2" w:rsidP="48F2155C" w:rsidRDefault="00E703F2" w14:paraId="000DAAD2" w14:textId="77777777">
      <w:pPr>
        <w:tabs>
          <w:tab w:val="left" w:pos="993"/>
          <w:tab w:val="left" w:pos="1134"/>
          <w:tab w:val="left" w:pos="1276"/>
        </w:tabs>
        <w:jc w:val="center"/>
        <w:rPr>
          <w:b/>
          <w:bCs/>
        </w:rPr>
      </w:pPr>
    </w:p>
    <w:p w:rsidRPr="00E703F2" w:rsidR="00E703F2" w:rsidP="48F2155C" w:rsidRDefault="001C628B" w14:paraId="275EF988" w14:textId="6B45ECD2">
      <w:pPr>
        <w:tabs>
          <w:tab w:val="left" w:pos="993"/>
          <w:tab w:val="left" w:pos="1134"/>
          <w:tab w:val="left" w:pos="1276"/>
        </w:tabs>
      </w:pP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sidRPr="48F2155C" w:rsidR="00E703F2">
        <w:rPr>
          <w:b/>
          <w:bCs/>
        </w:rPr>
        <w:t xml:space="preserve">7. PROGRAMME IMPLEMENTATION REQUIREMENTS</w:t>
      </w:r>
    </w:p>
    <w:p w:rsidRPr="00E703F2" w:rsidR="00E703F2" w:rsidP="48F2155C" w:rsidRDefault="00E703F2" w14:paraId="01979594" w14:textId="77777777">
      <w:pPr>
        <w:tabs>
          <w:tab w:val="left" w:pos="993"/>
          <w:tab w:val="left" w:pos="1134"/>
          <w:tab w:val="left" w:pos="1560"/>
        </w:tabs>
        <w:jc w:val="both"/>
        <w:rPr>
          <w:b/>
          <w:bCs/>
        </w:rPr>
      </w:pPr>
    </w:p>
    <w:p w:rsidRPr="00E703F2" w:rsidR="00E703F2" w:rsidP="48F2155C" w:rsidRDefault="00E703F2" w14:paraId="2F51EE3D" w14:textId="77777777">
      <w:pPr>
        <w:tabs>
          <w:tab w:val="left" w:pos="993"/>
          <w:tab w:val="left" w:pos="1134"/>
          <w:tab w:val="left" w:pos="1560"/>
        </w:tabs>
        <w:ind w:firstLine="567"/>
        <w:jc w:val="both"/>
        <w:rPr>
          <w:b/>
          <w:bCs/>
        </w:rPr>
      </w:pPr>
      <w:r w:rsidRPr="48F2155C">
        <w:rPr>
          <w:b/>
          <w:bCs/>
        </w:rPr>
        <w:t xml:space="preserve">7.1. General requirements for programme implementation. </w:t>
      </w:r>
    </w:p>
    <w:p w:rsidRPr="00E703F2" w:rsidR="00E703F2" w:rsidP="48F2155C" w:rsidRDefault="00D64BC3" w14:paraId="752D58B9" w14:textId="0DFF4CEF">
      <w:pPr>
        <w:tabs>
          <w:tab w:val="left" w:pos="993"/>
          <w:tab w:val="left" w:pos="1134"/>
          <w:tab w:val="left" w:pos="1276"/>
        </w:tabs>
        <w:jc w:val="both"/>
      </w:pPr>
      <w:r>
        <w:t xml:space="preserve">       </w:t>
      </w:r>
      <w:r w:rsidR="00E703F2">
        <w:t xml:space="preserve">7.1.1. Within 10 working days </w:t>
      </w:r>
      <w:r w:rsidR="007E0119">
        <w:t xml:space="preserve">of the Programme's approval, </w:t>
      </w:r>
      <w:r w:rsidR="00E703F2">
        <w:t xml:space="preserve">the Provider </w:t>
      </w:r>
      <w:r w:rsidR="00E703F2">
        <w:t xml:space="preserve">must arrange a meeting with the Contracting Authority and </w:t>
      </w:r>
      <w:r w:rsidR="00417D19">
        <w:t xml:space="preserve">submit and </w:t>
      </w:r>
      <w:r w:rsidR="00E703F2">
        <w:t xml:space="preserve">agree on </w:t>
      </w:r>
      <w:r w:rsidR="00E703F2">
        <w:t xml:space="preserve">a draft training schedule </w:t>
      </w:r>
      <w:r w:rsidR="00417D19">
        <w:t xml:space="preserve">with </w:t>
      </w:r>
      <w:r w:rsidR="00417D19">
        <w:t xml:space="preserve">the</w:t>
      </w:r>
      <w:r w:rsidR="00417D19">
        <w:t xml:space="preserve"> Contracting </w:t>
      </w:r>
      <w:r w:rsidR="00417D19">
        <w:t xml:space="preserve">Authority</w:t>
      </w:r>
      <w:r w:rsidR="00E703F2">
        <w:t xml:space="preserve">. </w:t>
      </w:r>
      <w:r w:rsidR="002F179C">
        <w:t xml:space="preserve">The training schedule </w:t>
      </w:r>
      <w:r w:rsidR="00DF6208">
        <w:t xml:space="preserve">may be changed due to unforeseen circumstances </w:t>
      </w:r>
      <w:r>
        <w:t xml:space="preserve">at the initiative of the Contracting Authority, subject to separate agreement with the Service Provider no later than 2 working days before the training date. </w:t>
      </w:r>
    </w:p>
    <w:p w:rsidRPr="00304AF0" w:rsidR="00E703F2" w:rsidP="679AA956" w:rsidRDefault="00D64BC3" w14:paraId="26C34CDC" w14:textId="79059E6D">
      <w:pPr>
        <w:widowControl w:val="0"/>
        <w:tabs>
          <w:tab w:val="left" w:pos="450"/>
          <w:tab w:val="left" w:pos="540"/>
          <w:tab w:val="left" w:pos="1560"/>
        </w:tabs>
        <w:autoSpaceDE w:val="0"/>
        <w:autoSpaceDN w:val="0"/>
        <w:adjustRightInd w:val="0"/>
        <w:ind w:end="-1"/>
        <w:jc w:val="both"/>
        <w:rPr>
          <w:rFonts w:asciiTheme="minorHAnsi" w:hAnsiTheme="minorHAnsi" w:eastAsiaTheme="minorEastAsia" w:cstheme="minorBidi"/>
        </w:rPr>
      </w:pPr>
      <w:r>
        <w:t xml:space="preserve">      </w:t>
      </w:r>
      <w:r w:rsidR="0D2235A4">
        <w:t xml:space="preserve"> </w:t>
      </w:r>
      <w:r w:rsidR="00E703F2">
        <w:t xml:space="preserve">7.1.</w:t>
      </w:r>
      <w:r>
        <w:t xml:space="preserve">2</w:t>
      </w:r>
      <w:r w:rsidR="00E703F2">
        <w:t xml:space="preserve">. Upon completion of all training courses under the Programme, </w:t>
      </w:r>
      <w:r w:rsidR="3C78F44A">
        <w:t xml:space="preserve">the Provider </w:t>
      </w:r>
      <w:r w:rsidR="00F5115A">
        <w:t xml:space="preserve">shall issue </w:t>
      </w:r>
      <w:r w:rsidR="00E703F2">
        <w:t xml:space="preserve">a certificate </w:t>
      </w:r>
      <w:r w:rsidR="00E703F2">
        <w:t xml:space="preserve">to each participant who has completed the training programme (including practical tasks)</w:t>
      </w:r>
      <w:r w:rsidR="00E703F2">
        <w:t xml:space="preserve">. </w:t>
      </w:r>
      <w:r w:rsidR="376B58D6">
        <w:t xml:space="preserve">Certificates shall be issued to training participants who have attended at least 80% of the training. </w:t>
      </w:r>
    </w:p>
    <w:p w:rsidRPr="00E703F2" w:rsidR="00E703F2" w:rsidP="00F5115A" w:rsidRDefault="00E703F2" w14:paraId="5B50824D" w14:textId="7B8A9735">
      <w:pPr>
        <w:widowControl w:val="0"/>
        <w:tabs>
          <w:tab w:val="left" w:pos="1134"/>
          <w:tab w:val="left" w:pos="1560"/>
        </w:tabs>
        <w:ind w:end="-1" w:firstLine="567"/>
        <w:jc w:val="both"/>
      </w:pPr>
      <w:r>
        <w:t xml:space="preserve">7.1.</w:t>
      </w:r>
      <w:r w:rsidR="00D64BC3">
        <w:t xml:space="preserve">3</w:t>
      </w:r>
      <w:r>
        <w:t xml:space="preserve">. </w:t>
      </w:r>
      <w:r>
        <w:t xml:space="preserve">During </w:t>
      </w:r>
      <w:r w:rsidR="2437CDFC">
        <w:t xml:space="preserve">and after the training, </w:t>
      </w:r>
      <w:r w:rsidR="00F5115A">
        <w:t xml:space="preserve">the Contracting Authority </w:t>
      </w:r>
      <w:r w:rsidR="7CEA3226">
        <w:t xml:space="preserve">will collect feedback </w:t>
      </w:r>
      <w:r w:rsidR="7A92B4C2">
        <w:t xml:space="preserve">from </w:t>
      </w:r>
      <w:r>
        <w:t xml:space="preserve">training </w:t>
      </w:r>
      <w:r w:rsidR="21A3531D">
        <w:t xml:space="preserve">participants </w:t>
      </w:r>
      <w:r>
        <w:t xml:space="preserve">on the quality of the training.</w:t>
      </w:r>
    </w:p>
    <w:p w:rsidRPr="00E703F2" w:rsidR="00E703F2" w:rsidP="48F2155C" w:rsidRDefault="00E703F2" w14:paraId="3AA3ADD9" w14:textId="71708DA4">
      <w:pPr>
        <w:widowControl w:val="0"/>
        <w:tabs>
          <w:tab w:val="left" w:pos="1418"/>
          <w:tab w:val="left" w:pos="1560"/>
          <w:tab w:val="left" w:pos="1843"/>
        </w:tabs>
        <w:autoSpaceDE w:val="0"/>
        <w:autoSpaceDN w:val="0"/>
        <w:adjustRightInd w:val="0"/>
        <w:ind w:end="-1" w:firstLine="567"/>
        <w:jc w:val="both"/>
      </w:pPr>
      <w:r>
        <w:lastRenderedPageBreak/>
      </w:r>
      <w:r>
        <w:t xml:space="preserve">7.1.</w:t>
      </w:r>
      <w:r w:rsidR="2443413C">
        <w:t xml:space="preserve">4</w:t>
      </w:r>
      <w:r>
        <w:t xml:space="preserve">. The Provider must appoint a responsible person </w:t>
      </w:r>
      <w:r w:rsidR="001D402A">
        <w:t xml:space="preserve">(or persons) </w:t>
      </w:r>
      <w:r>
        <w:t xml:space="preserve">whom the Contracting Authority could contact regarding the services provided or payments, as well as in the event of problems arising </w:t>
      </w:r>
      <w:r>
        <w:t xml:space="preserve">during </w:t>
      </w:r>
      <w:r w:rsidR="00F5115A">
        <w:t xml:space="preserve">the implementation of</w:t>
      </w:r>
      <w:r>
        <w:t xml:space="preserve"> the training</w:t>
      </w:r>
      <w:r>
        <w:t xml:space="preserve">.</w:t>
      </w:r>
    </w:p>
    <w:p w:rsidR="00E703F2" w:rsidP="48F2155C" w:rsidRDefault="00E703F2" w14:paraId="34512A8F" w14:textId="415E315F">
      <w:pPr>
        <w:widowControl w:val="0"/>
        <w:tabs>
          <w:tab w:val="left" w:pos="1418"/>
          <w:tab w:val="left" w:pos="1560"/>
          <w:tab w:val="left" w:pos="1843"/>
        </w:tabs>
        <w:autoSpaceDE w:val="0"/>
        <w:autoSpaceDN w:val="0"/>
        <w:adjustRightInd w:val="0"/>
        <w:ind w:end="-1" w:firstLine="567"/>
        <w:jc w:val="both"/>
      </w:pPr>
      <w:r>
        <w:t xml:space="preserve">7.1.</w:t>
      </w:r>
      <w:r w:rsidR="5F7189B1">
        <w:t xml:space="preserve">5</w:t>
      </w:r>
      <w:r>
        <w:t xml:space="preserve">. All documentation (the Programme, training materials, document forms</w:t>
      </w:r>
      <w:r w:rsidR="00BC43CA">
        <w:t xml:space="preserve">, </w:t>
      </w:r>
      <w:r w:rsidR="00BC43CA">
        <w:t xml:space="preserve">publicity materials</w:t>
      </w:r>
      <w:r w:rsidR="00750A1D">
        <w:t xml:space="preserve">, certificates for participants</w:t>
      </w:r>
      <w:r>
        <w:t xml:space="preserve">) must feature publicity marks </w:t>
      </w:r>
      <w:r w:rsidR="00F2752D">
        <w:t xml:space="preserve">and the name of the project implemented by the Contracting Authority – "Strengthening the assessment of learning outcomes and progress", the following mandatory publicity marks must be used: the emblem of the European Union with the statement: "Funded by the European Union" (hereinafter referred to as the mark), the OP logo, available on the website https://www.nsa.smm.lt/about-nsa/nsa-logo/, the logo of the Ministry of Education, Science and Sport of the Republic of Lithuania, available on the website</w:t>
      </w:r>
      <w:hyperlink r:id="rId14">
        <w:r w:rsidR="00F2752D">
          <w:t xml:space="preserve"> https://smsm.lrv.lt/lt/administracine-informacija/ministerijos-logotipas</w:t>
        </w:r>
      </w:hyperlink>
      <w:r>
        <w:t xml:space="preserve">.</w:t>
      </w:r>
    </w:p>
    <w:p w:rsidRPr="00022FEC" w:rsidR="000E6AB0" w:rsidP="48F2155C" w:rsidRDefault="000E6AB0" w14:paraId="2099457D" w14:textId="1DBC0018">
      <w:pPr>
        <w:widowControl w:val="0"/>
        <w:tabs>
          <w:tab w:val="left" w:pos="1418"/>
          <w:tab w:val="left" w:pos="1560"/>
          <w:tab w:val="left" w:pos="1843"/>
        </w:tabs>
        <w:autoSpaceDE w:val="0"/>
        <w:autoSpaceDN w:val="0"/>
        <w:adjustRightInd w:val="0"/>
        <w:ind w:end="-1" w:firstLine="567"/>
        <w:jc w:val="both"/>
        <w:rPr>
          <w:color w:val="000000" w:themeColor="text1"/>
        </w:rPr>
      </w:pPr>
      <w:r w:rsidRPr="679AA956">
        <w:rPr>
          <w:color w:val="000000" w:themeColor="text1"/>
        </w:rPr>
        <w:t xml:space="preserve">7.1.</w:t>
      </w:r>
      <w:r w:rsidRPr="679AA956" w:rsidR="452863AA">
        <w:rPr>
          <w:color w:val="000000" w:themeColor="text1"/>
        </w:rPr>
        <w:t xml:space="preserve">6</w:t>
      </w:r>
      <w:r w:rsidRPr="679AA956">
        <w:rPr>
          <w:color w:val="000000" w:themeColor="text1"/>
        </w:rPr>
        <w:t xml:space="preserve">. Where possible, aspects of equal opportunities and gender equality must be included in the content of the activities.</w:t>
      </w:r>
    </w:p>
    <w:p w:rsidR="001D6DBD" w:rsidP="48F2155C" w:rsidRDefault="6F627496" w14:paraId="267F69A4" w14:textId="168B9FD0">
      <w:pPr>
        <w:widowControl w:val="0"/>
        <w:tabs>
          <w:tab w:val="left" w:pos="1418"/>
          <w:tab w:val="left" w:pos="1560"/>
          <w:tab w:val="left" w:pos="1843"/>
        </w:tabs>
        <w:autoSpaceDE w:val="0"/>
        <w:autoSpaceDN w:val="0"/>
        <w:adjustRightInd w:val="0"/>
        <w:ind w:end="-1" w:firstLine="567"/>
        <w:jc w:val="both"/>
        <w:rPr>
          <w:color w:val="000000" w:themeColor="text1"/>
        </w:rPr>
      </w:pPr>
      <w:r w:rsidRPr="1034BBA7">
        <w:rPr>
          <w:color w:val="000000" w:themeColor="text1"/>
        </w:rPr>
        <w:t xml:space="preserve">7.1.</w:t>
      </w:r>
      <w:r w:rsidRPr="1034BBA7" w:rsidR="451233F9">
        <w:rPr>
          <w:color w:val="000000" w:themeColor="text1"/>
        </w:rPr>
        <w:t xml:space="preserve">7</w:t>
      </w:r>
      <w:r w:rsidRPr="1034BBA7">
        <w:rPr>
          <w:color w:val="000000" w:themeColor="text1"/>
        </w:rPr>
        <w:t xml:space="preserve">. When developing the content of training programmes and other products</w:t>
      </w:r>
      <w:r w:rsidRPr="1034BBA7" w:rsidR="0791CA5D">
        <w:rPr>
          <w:color w:val="000000" w:themeColor="text1"/>
        </w:rPr>
        <w:t xml:space="preserve">, they </w:t>
      </w:r>
      <w:r w:rsidRPr="1034BBA7">
        <w:rPr>
          <w:color w:val="000000" w:themeColor="text1"/>
        </w:rPr>
        <w:t xml:space="preserve">must be organised and developed in accordance with the principles of universal design and innovation (creativity) (e.g. accessibility, flexibility, simple and intuitive use, tolerance to errors, etc.).</w:t>
      </w:r>
    </w:p>
    <w:p w:rsidRPr="00E703F2" w:rsidR="00E703F2" w:rsidP="48F2155C" w:rsidRDefault="00E703F2" w14:paraId="28DA89CA" w14:textId="22C97AF9">
      <w:pPr>
        <w:widowControl w:val="0"/>
        <w:tabs>
          <w:tab w:val="left" w:pos="1418"/>
          <w:tab w:val="left" w:pos="1843"/>
        </w:tabs>
        <w:autoSpaceDE w:val="0"/>
        <w:autoSpaceDN w:val="0"/>
        <w:adjustRightInd w:val="0"/>
        <w:ind w:end="282" w:firstLine="567"/>
        <w:jc w:val="both"/>
        <w:rPr>
          <w:b/>
          <w:bCs/>
        </w:rPr>
      </w:pPr>
      <w:r w:rsidRPr="48F2155C">
        <w:rPr>
          <w:b/>
          <w:bCs/>
        </w:rPr>
        <w:t xml:space="preserve">7.2. Training delivery requirements. </w:t>
      </w:r>
    </w:p>
    <w:p w:rsidRPr="00E703F2" w:rsidR="00E703F2" w:rsidP="48F2155C" w:rsidRDefault="00E703F2" w14:paraId="62E4DC0E" w14:textId="564DCDD0">
      <w:pPr>
        <w:widowControl w:val="0"/>
        <w:tabs>
          <w:tab w:val="left" w:pos="1418"/>
          <w:tab w:val="left" w:pos="1843"/>
        </w:tabs>
        <w:autoSpaceDE w:val="0"/>
        <w:autoSpaceDN w:val="0"/>
        <w:adjustRightInd w:val="0"/>
        <w:ind w:end="-1" w:firstLine="567"/>
        <w:jc w:val="both"/>
        <w:rPr>
          <w:color w:val="333333"/>
        </w:rPr>
      </w:pPr>
      <w:r>
        <w:t xml:space="preserve">7.2.1. The content, methods and competencies provided in the training must correspond to the specifics of the prepared Programme. </w:t>
      </w:r>
      <w:r w:rsidRPr="250F5C9C">
        <w:rPr>
          <w:color w:val="000000" w:themeColor="text1"/>
        </w:rPr>
        <w:t xml:space="preserve">Between theoretical training sessions, participants must perform practical tasks at their workplaces, and </w:t>
      </w:r>
      <w:r>
        <w:t xml:space="preserve">lecturers </w:t>
      </w:r>
      <w:r w:rsidRPr="250F5C9C">
        <w:rPr>
          <w:color w:val="000000" w:themeColor="text1"/>
        </w:rPr>
        <w:t xml:space="preserve">must </w:t>
      </w:r>
      <w:r w:rsidRPr="250F5C9C">
        <w:rPr>
          <w:color w:val="000000" w:themeColor="text1"/>
        </w:rPr>
        <w:t xml:space="preserve">consult and comment </w:t>
      </w:r>
      <w:r w:rsidRPr="250F5C9C">
        <w:rPr>
          <w:color w:val="000000" w:themeColor="text1"/>
        </w:rPr>
        <w:t xml:space="preserve">on/evaluate the tasks performed</w:t>
      </w:r>
      <w:r>
        <w:t xml:space="preserve">.</w:t>
      </w:r>
    </w:p>
    <w:p w:rsidRPr="00E703F2" w:rsidR="00E703F2" w:rsidP="48F2155C" w:rsidRDefault="00E703F2" w14:paraId="00DADE7B" w14:textId="77777777">
      <w:pPr>
        <w:widowControl w:val="0"/>
        <w:tabs>
          <w:tab w:val="left" w:pos="1418"/>
          <w:tab w:val="left" w:pos="1843"/>
        </w:tabs>
        <w:autoSpaceDE w:val="0"/>
        <w:autoSpaceDN w:val="0"/>
        <w:adjustRightInd w:val="0"/>
        <w:ind w:end="-1" w:firstLine="567"/>
        <w:jc w:val="both"/>
        <w:rPr>
          <w:color w:val="333333"/>
        </w:rPr>
      </w:pPr>
      <w:r w:rsidRPr="48F2155C">
        <w:t xml:space="preserve">7.2.2. </w:t>
      </w:r>
      <w:r w:rsidRPr="48F2155C">
        <w:rPr>
          <w:color w:val="333333"/>
        </w:rPr>
        <w:t xml:space="preserve">Participants must be given the opportunity to participate in group work in chat rooms.</w:t>
      </w:r>
    </w:p>
    <w:p w:rsidRPr="00E703F2" w:rsidR="00E703F2" w:rsidP="48F2155C" w:rsidRDefault="00E703F2" w14:paraId="6795BC8B" w14:textId="4FE55E57">
      <w:pPr>
        <w:widowControl w:val="0"/>
        <w:tabs>
          <w:tab w:val="left" w:pos="1418"/>
          <w:tab w:val="left" w:pos="1843"/>
        </w:tabs>
        <w:autoSpaceDE w:val="0"/>
        <w:autoSpaceDN w:val="0"/>
        <w:adjustRightInd w:val="0"/>
        <w:ind w:end="-1" w:firstLine="567"/>
        <w:jc w:val="both"/>
      </w:pPr>
      <w:r>
        <w:t xml:space="preserve">7.2.3. </w:t>
      </w:r>
      <w:r w:rsidR="2E88FCD1">
        <w:t xml:space="preserve">No later than 3 days </w:t>
      </w:r>
      <w:r w:rsidR="00F5115A">
        <w:t xml:space="preserve">before the training, </w:t>
      </w:r>
      <w:r w:rsidR="00F5115A">
        <w:t xml:space="preserve">the provider </w:t>
      </w:r>
      <w:r w:rsidR="00F5115A">
        <w:t xml:space="preserve">must share the agenda for the specific part of the training with the contracting authority, which the contracting authority will send to the training participants. </w:t>
      </w:r>
    </w:p>
    <w:p w:rsidRPr="00E703F2" w:rsidR="00E703F2" w:rsidP="679AA956" w:rsidRDefault="00E703F2" w14:paraId="766F129C" w14:textId="7CEBEA58">
      <w:pPr>
        <w:widowControl w:val="0"/>
        <w:tabs>
          <w:tab w:val="left" w:pos="1418"/>
          <w:tab w:val="left" w:pos="1843"/>
        </w:tabs>
        <w:autoSpaceDE w:val="0"/>
        <w:autoSpaceDN w:val="0"/>
        <w:adjustRightInd w:val="0"/>
        <w:ind w:end="-1" w:firstLine="567"/>
        <w:jc w:val="both"/>
        <w:rPr>
          <w:color w:val="333333"/>
        </w:rPr>
      </w:pPr>
      <w:r w:rsidRPr="0061354E" w:rsidR="00A05593">
        <w:rPr>
          <w:color w:val="333333"/>
        </w:rPr>
        <w:t xml:space="preserve">7</w:t>
      </w:r>
      <w:r>
        <w:t xml:space="preserve">.2.4. </w:t>
      </w:r>
      <w:r w:rsidR="00F5115A">
        <w:t xml:space="preserve">The Contracting Authority </w:t>
      </w:r>
      <w:r w:rsidRPr="679AA956" w:rsidR="00F5115A">
        <w:rPr>
          <w:color w:val="333333"/>
        </w:rPr>
        <w:t xml:space="preserve">will make </w:t>
      </w:r>
      <w:r w:rsidRPr="679AA956">
        <w:rPr>
          <w:color w:val="333333"/>
        </w:rPr>
        <w:t xml:space="preserve">video recordings of the remote training. </w:t>
      </w:r>
      <w:r w:rsidRPr="0061354E" w:rsidR="00A05593">
        <w:rPr>
          <w:color w:val="333333"/>
        </w:rPr>
        <w:t xml:space="preserve">The video recordings will be available to training participants </w:t>
      </w:r>
      <w:r w:rsidRPr="0061354E" w:rsidR="0061354E">
        <w:rPr>
          <w:color w:val="333333"/>
        </w:rPr>
        <w:t xml:space="preserve">for no longer than </w:t>
      </w:r>
      <w:r w:rsidRPr="0061354E" w:rsidR="00A05593">
        <w:rPr>
          <w:color w:val="333333"/>
        </w:rPr>
        <w:t xml:space="preserve">one month </w:t>
      </w:r>
      <w:r w:rsidRPr="0061354E" w:rsidR="0061354E">
        <w:rPr>
          <w:color w:val="333333"/>
        </w:rPr>
        <w:t xml:space="preserve">after the training.</w:t>
      </w:r>
    </w:p>
    <w:p w:rsidRPr="00E703F2" w:rsidR="00E703F2" w:rsidP="48F2155C" w:rsidRDefault="00E703F2" w14:paraId="1E29E87B" w14:textId="268BB70F">
      <w:pPr>
        <w:widowControl w:val="0"/>
        <w:tabs>
          <w:tab w:val="left" w:pos="1418"/>
          <w:tab w:val="left" w:pos="1843"/>
        </w:tabs>
        <w:autoSpaceDE w:val="0"/>
        <w:autoSpaceDN w:val="0"/>
        <w:adjustRightInd w:val="0"/>
        <w:ind w:end="-1" w:firstLine="567"/>
        <w:jc w:val="both"/>
      </w:pPr>
      <w:r>
        <w:t xml:space="preserve">7.2.5. </w:t>
      </w:r>
      <w:r w:rsidR="00F5115A">
        <w:t xml:space="preserve">The Contracting Authority </w:t>
      </w:r>
      <w:r>
        <w:t xml:space="preserve">shall be responsible </w:t>
      </w:r>
      <w:r>
        <w:t xml:space="preserve">for selecting the remote learning environment, </w:t>
      </w:r>
      <w:r>
        <w:t xml:space="preserve">inviting</w:t>
      </w:r>
      <w:r w:rsidR="001C5E6F">
        <w:t xml:space="preserve"> training participants </w:t>
      </w:r>
      <w:r w:rsidR="001C5E6F">
        <w:t xml:space="preserve">(the list of participants shall be provided by </w:t>
      </w:r>
      <w:r w:rsidR="589E1CB9">
        <w:t xml:space="preserve">the Contracting Authority</w:t>
      </w:r>
      <w:r w:rsidR="001C5E6F">
        <w:t xml:space="preserve">) </w:t>
      </w:r>
      <w:r>
        <w:t xml:space="preserve">and registering participants who connect remotely during the training</w:t>
      </w:r>
      <w:r>
        <w:t xml:space="preserve">.</w:t>
      </w:r>
    </w:p>
    <w:p w:rsidRPr="00E703F2" w:rsidR="00E703F2" w:rsidP="679AA956" w:rsidRDefault="24A92CEA" w14:paraId="4B7AFA1E" w14:textId="28ACF577">
      <w:pPr>
        <w:widowControl w:val="0"/>
        <w:tabs>
          <w:tab w:val="left" w:pos="1418"/>
          <w:tab w:val="left" w:pos="1843"/>
        </w:tabs>
        <w:autoSpaceDE w:val="0"/>
        <w:autoSpaceDN w:val="0"/>
        <w:adjustRightInd w:val="0"/>
        <w:ind w:end="-1" w:firstLine="567"/>
        <w:jc w:val="both"/>
        <w:rPr>
          <w:color w:val="000000" w:themeColor="text1"/>
        </w:rPr>
      </w:pPr>
      <w:r>
        <w:t xml:space="preserve">7.2.6. </w:t>
      </w:r>
      <w:r w:rsidRPr="1034BBA7">
        <w:rPr>
          <w:color w:val="000000" w:themeColor="text1"/>
        </w:rPr>
        <w:t xml:space="preserve">Only </w:t>
      </w:r>
      <w:r>
        <w:t xml:space="preserve">the lecturers </w:t>
      </w:r>
      <w:r w:rsidR="27A2FF47">
        <w:t xml:space="preserve">and specialists </w:t>
      </w:r>
      <w:r>
        <w:t xml:space="preserve">specified in the tender submitted by</w:t>
      </w:r>
      <w:r w:rsidRPr="1034BBA7">
        <w:rPr>
          <w:color w:val="000000" w:themeColor="text1"/>
        </w:rPr>
        <w:t xml:space="preserve"> the Supplier </w:t>
      </w:r>
      <w:r w:rsidRPr="1034BBA7" w:rsidR="27A2FF47">
        <w:rPr>
          <w:color w:val="000000" w:themeColor="text1"/>
        </w:rPr>
        <w:t xml:space="preserve">may</w:t>
      </w:r>
      <w:r w:rsidRPr="1034BBA7">
        <w:rPr>
          <w:color w:val="000000" w:themeColor="text1"/>
        </w:rPr>
        <w:t xml:space="preserve"> conduct the training </w:t>
      </w:r>
      <w:r w:rsidRPr="1034BBA7" w:rsidR="27A2FF47">
        <w:rPr>
          <w:color w:val="000000" w:themeColor="text1"/>
        </w:rPr>
        <w:t xml:space="preserve">and prepare the training programme and training materials</w:t>
      </w:r>
      <w:r>
        <w:t xml:space="preserve">. In justified circumstances, subject to written agreement with the Contracting Authority, the lecturer</w:t>
      </w:r>
      <w:r w:rsidR="27A2FF47">
        <w:t xml:space="preserve">(</w:t>
      </w:r>
      <w:r>
        <w:t xml:space="preserve">s</w:t>
      </w:r>
      <w:r w:rsidR="27A2FF47">
        <w:t xml:space="preserve">)</w:t>
      </w:r>
      <w:r w:rsidR="2B3FFC45">
        <w:t xml:space="preserve">/specialist(s) </w:t>
      </w:r>
      <w:r>
        <w:t xml:space="preserve">may be replaced by another lecturer</w:t>
      </w:r>
      <w:r w:rsidR="27A2FF47">
        <w:t xml:space="preserve">(s)/specialist(s) </w:t>
      </w:r>
      <w:r>
        <w:t xml:space="preserve">of no lower qualification</w:t>
      </w:r>
      <w:r>
        <w:t xml:space="preserve">.</w:t>
      </w:r>
    </w:p>
    <w:p w:rsidRPr="00E74F76" w:rsidR="5797B5FE" w:rsidP="679AA956" w:rsidRDefault="7A542E46" w14:paraId="68E8EE4F" w14:textId="3D06F8D4">
      <w:pPr>
        <w:widowControl w:val="0"/>
        <w:tabs>
          <w:tab w:val="left" w:pos="1418"/>
          <w:tab w:val="left" w:pos="1843"/>
        </w:tabs>
        <w:ind w:end="-1" w:firstLine="567"/>
        <w:jc w:val="both"/>
      </w:pPr>
      <w:r>
        <w:t xml:space="preserve">7.2.</w:t>
      </w:r>
      <w:r w:rsidR="3CD3098B">
        <w:t xml:space="preserve">7. </w:t>
      </w:r>
      <w:r w:rsidR="51BA563B">
        <w:t xml:space="preserve">Training </w:t>
      </w:r>
      <w:r w:rsidR="24932056">
        <w:t xml:space="preserve">may be conducted </w:t>
      </w:r>
      <w:r w:rsidR="24932056">
        <w:t xml:space="preserve">in </w:t>
      </w:r>
      <w:r w:rsidR="51BA563B">
        <w:t xml:space="preserve">Lithuanian or </w:t>
      </w:r>
      <w:r w:rsidR="24932056">
        <w:t xml:space="preserve">English. </w:t>
      </w:r>
    </w:p>
    <w:p w:rsidRPr="00E703F2" w:rsidR="00E703F2" w:rsidP="48F2155C" w:rsidRDefault="00E703F2" w14:paraId="47DA3561" w14:textId="422AA917">
      <w:pPr>
        <w:widowControl w:val="0"/>
        <w:tabs>
          <w:tab w:val="left" w:pos="1560"/>
          <w:tab w:val="left" w:pos="1701"/>
        </w:tabs>
        <w:autoSpaceDE w:val="0"/>
        <w:autoSpaceDN w:val="0"/>
        <w:adjustRightInd w:val="0"/>
        <w:ind w:end="282" w:firstLine="567"/>
        <w:jc w:val="both"/>
        <w:rPr>
          <w:b/>
          <w:bCs/>
        </w:rPr>
      </w:pPr>
      <w:r w:rsidRPr="717451F2">
        <w:rPr>
          <w:b/>
          <w:bCs/>
        </w:rPr>
        <w:t xml:space="preserve">7.3. Requirements for the formation of training groups and invitations to training</w:t>
      </w:r>
      <w:r w:rsidRPr="717451F2" w:rsidR="659A4812">
        <w:rPr>
          <w:b/>
          <w:bCs/>
        </w:rPr>
        <w:t xml:space="preserve">.</w:t>
      </w:r>
    </w:p>
    <w:p w:rsidRPr="00E703F2" w:rsidR="00E703F2" w:rsidP="48F2155C" w:rsidRDefault="00E703F2" w14:paraId="193E93F8" w14:textId="61DDD45B">
      <w:pPr>
        <w:widowControl w:val="0"/>
        <w:tabs>
          <w:tab w:val="left" w:pos="993"/>
          <w:tab w:val="left" w:pos="1560"/>
        </w:tabs>
        <w:autoSpaceDE w:val="0"/>
        <w:autoSpaceDN w:val="0"/>
        <w:adjustRightInd w:val="0"/>
        <w:ind w:end="-1" w:firstLine="567"/>
        <w:jc w:val="both"/>
      </w:pPr>
      <w:r>
        <w:t xml:space="preserve">7.3.1. Groups shall be formed by the Contracting Authority. The Contracting Authority shall provide the Supplier with a preliminary list of training participants no later than</w:t>
      </w:r>
      <w:r w:rsidR="00A12B2F">
        <w:t xml:space="preserve"> 10 </w:t>
      </w:r>
      <w:r>
        <w:t xml:space="preserve">working </w:t>
      </w:r>
      <w:r w:rsidR="00A12B2F">
        <w:t xml:space="preserve">days </w:t>
      </w:r>
      <w:r>
        <w:t xml:space="preserve">before the start of the training. </w:t>
      </w:r>
    </w:p>
    <w:p w:rsidRPr="00022FEC" w:rsidR="00E703F2" w:rsidP="48F2155C" w:rsidRDefault="00E703F2" w14:paraId="10BF60BF" w14:textId="4AE7C223">
      <w:pPr>
        <w:widowControl w:val="0"/>
        <w:tabs>
          <w:tab w:val="left" w:pos="993"/>
          <w:tab w:val="left" w:pos="1560"/>
        </w:tabs>
        <w:autoSpaceDE w:val="0"/>
        <w:autoSpaceDN w:val="0"/>
        <w:adjustRightInd w:val="0"/>
        <w:ind w:end="-1" w:firstLine="567"/>
        <w:jc w:val="both"/>
        <w:rPr>
          <w:color w:val="000000" w:themeColor="text1"/>
        </w:rPr>
      </w:pPr>
      <w:r>
        <w:t xml:space="preserve">7.3.2. </w:t>
      </w:r>
      <w:r w:rsidR="0085295A">
        <w:t xml:space="preserve">The Contracting Authority </w:t>
      </w:r>
      <w:r>
        <w:t xml:space="preserve">shall register participants for specific training </w:t>
      </w:r>
      <w:r w:rsidR="0085295A">
        <w:t xml:space="preserve">and share the list of participants with the Provider</w:t>
      </w:r>
      <w:r>
        <w:t xml:space="preserve">. </w:t>
      </w:r>
    </w:p>
    <w:p w:rsidRPr="00E703F2" w:rsidR="00E703F2" w:rsidP="717451F2" w:rsidRDefault="00E703F2" w14:paraId="2BFAB466" w14:textId="221F5A9F">
      <w:pPr>
        <w:widowControl w:val="0"/>
        <w:tabs>
          <w:tab w:val="left" w:pos="1418"/>
          <w:tab w:val="left" w:pos="1560"/>
        </w:tabs>
        <w:autoSpaceDE w:val="0"/>
        <w:autoSpaceDN w:val="0"/>
        <w:adjustRightInd w:val="0"/>
        <w:ind w:end="-1" w:firstLine="567"/>
        <w:jc w:val="both"/>
        <w:rPr>
          <w:b/>
          <w:bCs/>
        </w:rPr>
      </w:pPr>
      <w:r>
        <w:t xml:space="preserve">7.4. </w:t>
      </w:r>
      <w:r w:rsidRPr="679AA956">
        <w:rPr>
          <w:b/>
          <w:bCs/>
        </w:rPr>
        <w:t xml:space="preserve">Requirements for participant registration.</w:t>
      </w:r>
    </w:p>
    <w:p w:rsidRPr="00E703F2" w:rsidR="00E703F2" w:rsidP="679AA956" w:rsidRDefault="00E703F2" w14:paraId="4BE76EB1" w14:textId="2618DEA9">
      <w:pPr>
        <w:widowControl w:val="0"/>
        <w:tabs>
          <w:tab w:val="left" w:pos="1418"/>
          <w:tab w:val="left" w:pos="1560"/>
        </w:tabs>
        <w:ind w:end="-1" w:firstLine="567"/>
        <w:jc w:val="both"/>
        <w:rPr>
          <w:color w:val="000000" w:themeColor="text1"/>
        </w:rPr>
      </w:pPr>
      <w:r>
        <w:t xml:space="preserve">7.4.1. </w:t>
      </w:r>
      <w:r w:rsidR="0085295A">
        <w:t xml:space="preserve">The Contracting Authority </w:t>
      </w:r>
      <w:r w:rsidR="005D7B9A">
        <w:t xml:space="preserve">shall be </w:t>
      </w:r>
      <w:r w:rsidR="005D7B9A">
        <w:t xml:space="preserve">responsible </w:t>
      </w:r>
      <w:r>
        <w:t xml:space="preserve">for </w:t>
      </w:r>
      <w:r w:rsidRPr="679AA956">
        <w:rPr>
          <w:color w:val="000000" w:themeColor="text1"/>
        </w:rPr>
        <w:t xml:space="preserve">registering</w:t>
      </w:r>
      <w:r>
        <w:t xml:space="preserve"> training participants </w:t>
      </w:r>
      <w:r w:rsidRPr="679AA956">
        <w:rPr>
          <w:color w:val="000000" w:themeColor="text1"/>
        </w:rPr>
        <w:t xml:space="preserve">at the start of the training, on each day of the training</w:t>
      </w:r>
      <w:r w:rsidRPr="679AA956" w:rsidR="00C677C8">
        <w:rPr>
          <w:color w:val="000000" w:themeColor="text1"/>
        </w:rPr>
        <w:t xml:space="preserve">.</w:t>
      </w:r>
    </w:p>
    <w:p w:rsidRPr="00E703F2" w:rsidR="00E703F2" w:rsidP="48F2155C" w:rsidRDefault="00E703F2" w14:paraId="088E5AA4" w14:textId="77777777">
      <w:pPr>
        <w:widowControl w:val="0"/>
        <w:tabs>
          <w:tab w:val="left" w:pos="1418"/>
          <w:tab w:val="left" w:pos="1560"/>
        </w:tabs>
        <w:autoSpaceDE w:val="0"/>
        <w:autoSpaceDN w:val="0"/>
        <w:adjustRightInd w:val="0"/>
        <w:ind w:end="282" w:firstLine="567"/>
        <w:jc w:val="both"/>
        <w:rPr>
          <w:b/>
          <w:bCs/>
        </w:rPr>
      </w:pPr>
      <w:r w:rsidRPr="48F2155C">
        <w:rPr>
          <w:b/>
          <w:bCs/>
        </w:rPr>
        <w:t xml:space="preserve">7.5.  Terms of service provision</w:t>
      </w:r>
      <w:r w:rsidRPr="48F2155C">
        <w:t xml:space="preserve">. </w:t>
      </w:r>
    </w:p>
    <w:p w:rsidRPr="00E703F2" w:rsidR="00E703F2" w:rsidP="48F2155C" w:rsidRDefault="00E703F2" w14:paraId="5837ECFD" w14:textId="662CFE52">
      <w:pPr>
        <w:widowControl w:val="0"/>
        <w:tabs>
          <w:tab w:val="left" w:pos="1560"/>
        </w:tabs>
        <w:autoSpaceDE w:val="0"/>
        <w:autoSpaceDN w:val="0"/>
        <w:adjustRightInd w:val="0"/>
        <w:ind w:end="-1" w:firstLine="567"/>
        <w:jc w:val="both"/>
      </w:pPr>
      <w:r>
        <w:t xml:space="preserve">7.5.1</w:t>
      </w:r>
      <w:r w:rsidR="00BF5252">
        <w:t xml:space="preserve">.</w:t>
      </w:r>
      <w:r>
        <w:t xml:space="preserve"> All services must be provided in accordance with the agreed schedule within</w:t>
      </w:r>
      <w:r w:rsidR="43D4F638">
        <w:t xml:space="preserve"> 32 </w:t>
      </w:r>
      <w:r>
        <w:t xml:space="preserve">(</w:t>
      </w:r>
      <w:r w:rsidR="24CDADBE">
        <w:t xml:space="preserve">thirty-two</w:t>
      </w:r>
      <w:r>
        <w:t xml:space="preserve">) </w:t>
      </w:r>
      <w:r w:rsidR="20C52335">
        <w:t xml:space="preserve">months </w:t>
      </w:r>
      <w:r>
        <w:t xml:space="preserve">from the date of entry into force of the service purchase contract with the Contracting Authority</w:t>
      </w:r>
      <w:r w:rsidR="00C677C8">
        <w:t xml:space="preserve">. </w:t>
      </w:r>
      <w:r w:rsidRPr="250F5C9C">
        <w:rPr>
          <w:rFonts w:asciiTheme="minorHAnsi" w:hAnsiTheme="minorHAnsi" w:eastAsiaTheme="minorEastAsia" w:cstheme="minorBidi"/>
        </w:rPr>
        <w:t xml:space="preserve">The </w:t>
      </w:r>
      <w:r w:rsidRPr="250F5C9C">
        <w:rPr>
          <w:rFonts w:asciiTheme="minorHAnsi" w:hAnsiTheme="minorHAnsi" w:eastAsiaTheme="minorEastAsia" w:cstheme="minorBidi"/>
        </w:rPr>
        <w:t xml:space="preserve">indicative </w:t>
      </w:r>
      <w:r w:rsidRPr="250F5C9C">
        <w:rPr>
          <w:rFonts w:asciiTheme="minorHAnsi" w:hAnsiTheme="minorHAnsi" w:eastAsiaTheme="minorEastAsia" w:cstheme="minorBidi"/>
        </w:rPr>
        <w:t xml:space="preserve">deadlines for the stages </w:t>
      </w:r>
      <w:r w:rsidRPr="250F5C9C" w:rsidR="00C677C8">
        <w:rPr>
          <w:rFonts w:asciiTheme="minorHAnsi" w:hAnsiTheme="minorHAnsi" w:eastAsiaTheme="minorEastAsia" w:cstheme="minorBidi"/>
        </w:rPr>
        <w:t xml:space="preserve">of </w:t>
      </w:r>
      <w:r w:rsidRPr="250F5C9C">
        <w:rPr>
          <w:rFonts w:asciiTheme="minorHAnsi" w:hAnsiTheme="minorHAnsi" w:eastAsiaTheme="minorEastAsia" w:cstheme="minorBidi"/>
        </w:rPr>
        <w:t xml:space="preserve">service </w:t>
      </w:r>
      <w:r w:rsidRPr="250F5C9C" w:rsidR="00C677C8">
        <w:rPr>
          <w:rFonts w:asciiTheme="minorHAnsi" w:hAnsiTheme="minorHAnsi" w:eastAsiaTheme="minorEastAsia" w:cstheme="minorBidi"/>
        </w:rPr>
        <w:t xml:space="preserve">provision </w:t>
      </w:r>
      <w:r>
        <w:t xml:space="preserve">may be adjusted in writing with the consent of the Contracting Authority:</w:t>
      </w:r>
    </w:p>
    <w:p w:rsidRPr="00E703F2" w:rsidR="00E703F2" w:rsidP="48F2155C" w:rsidRDefault="00E703F2" w14:paraId="748B9494" w14:textId="77777777">
      <w:pPr>
        <w:widowControl w:val="0"/>
        <w:tabs>
          <w:tab w:val="left" w:pos="851"/>
          <w:tab w:val="left" w:pos="1418"/>
          <w:tab w:val="left" w:pos="1560"/>
          <w:tab w:val="left" w:pos="1843"/>
        </w:tabs>
        <w:autoSpaceDE w:val="0"/>
        <w:autoSpaceDN w:val="0"/>
        <w:adjustRightInd w:val="0"/>
        <w:ind w:start="851" w:end="-1"/>
        <w:jc w:val="both"/>
      </w:pPr>
    </w:p>
    <w:tbl>
      <w:tblPr>
        <w:tblW w:w="10348" w:type="dxa"/>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tblPr>
      <w:tblGrid>
        <w:gridCol w:w="1536"/>
        <w:gridCol w:w="3990"/>
        <w:gridCol w:w="4822"/>
      </w:tblGrid>
      <w:tr w:rsidRPr="00E703F2" w:rsidR="00E703F2" w:rsidTr="679AA956" w14:paraId="71F2E929" w14:textId="77777777">
        <w:trPr>
          <w:trHeight w:val="525"/>
        </w:trPr>
        <w:tc>
          <w:tcPr>
            <w:tcW w:w="1536" w:type="dxa"/>
            <w:vAlign w:val="center"/>
          </w:tcPr>
          <w:p w:rsidRPr="00E703F2" w:rsidR="00E703F2" w:rsidP="250F5C9C" w:rsidRDefault="1664AFEC" w14:paraId="2563983B" w14:textId="7FA84283">
            <w:pPr>
              <w:ind w:hanging="90"/>
              <w:jc w:val="center"/>
              <w:rPr>
                <w:noProof/>
              </w:rPr>
            </w:pPr>
            <w:r>
              <w:t xml:space="preserve">Technical specifications point</w:t>
            </w:r>
          </w:p>
        </w:tc>
        <w:tc>
          <w:tcPr>
            <w:tcW w:w="3990" w:type="dxa"/>
            <w:vAlign w:val="center"/>
          </w:tcPr>
          <w:p w:rsidRPr="00E703F2" w:rsidR="00E703F2" w:rsidP="4070E0AE" w:rsidRDefault="00E703F2" w14:paraId="67DEE1D1" w14:textId="18BB071F">
            <w:pPr>
              <w:jc w:val="center"/>
              <w:rPr>
                <w:noProof/>
              </w:rPr>
            </w:pPr>
            <w:r w:rsidRPr="4070E0AE">
              <w:t xml:space="preserve">Description of the part of the procurement object</w:t>
            </w:r>
          </w:p>
        </w:tc>
        <w:tc>
          <w:tcPr>
            <w:tcW w:w="4822" w:type="dxa"/>
            <w:vAlign w:val="center"/>
          </w:tcPr>
          <w:p w:rsidRPr="00E703F2" w:rsidR="00E703F2" w:rsidP="4070E0AE" w:rsidRDefault="00E703F2" w14:paraId="7DC46210" w14:textId="7769AE58">
            <w:pPr>
              <w:jc w:val="center"/>
              <w:rPr>
                <w:noProof/>
              </w:rPr>
            </w:pPr>
            <w:r w:rsidRPr="4070E0AE">
              <w:t xml:space="preserve">Preliminary deadlines</w:t>
            </w:r>
          </w:p>
        </w:tc>
      </w:tr>
      <w:tr w:rsidRPr="00515B55" w:rsidR="00E703F2" w:rsidTr="679AA956" w14:paraId="5E7760B7" w14:textId="77777777">
        <w:trPr>
          <w:trHeight w:val="1010"/>
        </w:trPr>
        <w:tc>
          <w:tcPr>
            <w:tcW w:w="1536" w:type="dxa"/>
          </w:tcPr>
          <w:p w:rsidRPr="00E703F2" w:rsidR="00E703F2" w:rsidP="48F2155C" w:rsidRDefault="00E703F2" w14:paraId="0EE7B2B9" w14:textId="1C941BE6">
            <w:pPr>
              <w:jc w:val="both"/>
              <w:rPr>
                <w:noProof/>
              </w:rPr>
            </w:pPr>
            <w:r>
              <w:t xml:space="preserve">7.1.1 </w:t>
            </w:r>
          </w:p>
        </w:tc>
        <w:tc>
          <w:tcPr>
            <w:tcW w:w="3990" w:type="dxa"/>
          </w:tcPr>
          <w:p w:rsidRPr="00E703F2" w:rsidR="00E703F2" w:rsidP="48F2155C" w:rsidRDefault="00E703F2" w14:paraId="69C01B2D" w14:textId="5C12756B">
            <w:pPr>
              <w:widowControl w:val="0"/>
              <w:jc w:val="both"/>
            </w:pPr>
            <w:r w:rsidRPr="48F2155C">
              <w:t xml:space="preserve">A remote meeting with the Contracting Authority has been held and a training schedule has been agreed.</w:t>
            </w:r>
          </w:p>
        </w:tc>
        <w:tc>
          <w:tcPr>
            <w:tcW w:w="4822" w:type="dxa"/>
          </w:tcPr>
          <w:p w:rsidRPr="00E703F2" w:rsidR="004F3512" w:rsidP="48F2155C" w:rsidRDefault="490829D2" w14:paraId="09DF817D" w14:textId="33695B2A">
            <w:pPr>
              <w:widowControl w:val="0"/>
              <w:tabs>
                <w:tab w:val="left" w:pos="993"/>
                <w:tab w:val="left" w:pos="1134"/>
                <w:tab w:val="left" w:pos="1276"/>
              </w:tabs>
              <w:jc w:val="both"/>
            </w:pPr>
            <w:r>
              <w:t xml:space="preserve">Within 10 working days of the Programme's approval, the Supplier must hold a meeting with the Contracting Authority and submit and agree on </w:t>
            </w:r>
            <w:r>
              <w:t xml:space="preserve">a draft </w:t>
            </w:r>
            <w:r>
              <w:t xml:space="preserve">training schedule</w:t>
            </w:r>
            <w:r>
              <w:lastRenderedPageBreak/>
            </w:r>
            <w:r>
              <w:t xml:space="preserve"> </w:t>
            </w:r>
            <w:r>
              <w:t xml:space="preserve">with the Contracting Authority</w:t>
            </w:r>
            <w:r>
              <w:t xml:space="preserve">. The training schedule may be changed due to unforeseen circumstances at the initiative of the Contracting Authority, subject to separate agreement with the Service Provider no later than 2 working days before the training date.</w:t>
            </w:r>
          </w:p>
        </w:tc>
      </w:tr>
      <w:tr w:rsidRPr="00E703F2" w:rsidR="00E703F2" w:rsidTr="679AA956" w14:paraId="43DE9226" w14:textId="77777777">
        <w:trPr>
          <w:trHeight w:val="587"/>
        </w:trPr>
        <w:tc>
          <w:tcPr>
            <w:tcW w:w="1536" w:type="dxa"/>
          </w:tcPr>
          <w:p w:rsidRPr="00E703F2" w:rsidR="00E703F2" w:rsidP="48F2155C" w:rsidRDefault="00E703F2" w14:paraId="24C63130" w14:textId="73CB8662">
            <w:pPr>
              <w:jc w:val="both"/>
              <w:rPr>
                <w:noProof/>
              </w:rPr>
            </w:pPr>
            <w:r w:rsidRPr="4070E0AE">
              <w:lastRenderedPageBreak/>
            </w:r>
            <w:r w:rsidRPr="4070E0AE">
              <w:t xml:space="preserve">6.1.1 </w:t>
            </w:r>
          </w:p>
        </w:tc>
        <w:tc>
          <w:tcPr>
            <w:tcW w:w="3990" w:type="dxa"/>
          </w:tcPr>
          <w:p w:rsidRPr="00E703F2" w:rsidR="00E703F2" w:rsidP="4070E0AE" w:rsidRDefault="00E703F2" w14:paraId="26C32768" w14:textId="2BEBA88F">
            <w:pPr>
              <w:tabs>
                <w:tab w:val="left" w:pos="993"/>
                <w:tab w:val="left" w:pos="1134"/>
                <w:tab w:val="left" w:pos="1276"/>
              </w:tabs>
              <w:jc w:val="both"/>
            </w:pPr>
            <w:r>
              <w:t xml:space="preserve">The Programme has been prepared.</w:t>
            </w:r>
          </w:p>
        </w:tc>
        <w:tc>
          <w:tcPr>
            <w:tcW w:w="4822" w:type="dxa"/>
          </w:tcPr>
          <w:p w:rsidRPr="00E703F2" w:rsidR="00E703F2" w:rsidP="48F2155C" w:rsidRDefault="147308BD" w14:paraId="27CB789B" w14:textId="76240069">
            <w:pPr>
              <w:tabs>
                <w:tab w:val="left" w:pos="993"/>
                <w:tab w:val="left" w:pos="1134"/>
                <w:tab w:val="left" w:pos="1276"/>
              </w:tabs>
              <w:jc w:val="both"/>
            </w:pPr>
            <w:r>
              <w:t xml:space="preserve">After the contract with the Contracting Authority enters into force, the Programme for three types of participants shall be prepared within 20 working days and submitted to the Contracting Authority for evaluation.</w:t>
            </w:r>
          </w:p>
        </w:tc>
      </w:tr>
      <w:tr w:rsidRPr="00515B55" w:rsidR="00E703F2" w:rsidTr="679AA956" w14:paraId="1B0E425D" w14:textId="77777777">
        <w:trPr>
          <w:trHeight w:val="1249"/>
        </w:trPr>
        <w:tc>
          <w:tcPr>
            <w:tcW w:w="1536" w:type="dxa"/>
          </w:tcPr>
          <w:p w:rsidRPr="00E703F2" w:rsidR="00E703F2" w:rsidP="48F2155C" w:rsidRDefault="00E703F2" w14:paraId="4C998C5A" w14:textId="691A253A">
            <w:pPr>
              <w:jc w:val="both"/>
              <w:rPr>
                <w:noProof/>
              </w:rPr>
            </w:pPr>
            <w:r w:rsidRPr="4070E0AE">
              <w:t xml:space="preserve">6.1.2 </w:t>
            </w:r>
          </w:p>
        </w:tc>
        <w:tc>
          <w:tcPr>
            <w:tcW w:w="3990" w:type="dxa"/>
          </w:tcPr>
          <w:p w:rsidRPr="00E703F2" w:rsidR="00E703F2" w:rsidP="48F2155C" w:rsidRDefault="00E703F2" w14:paraId="39AA3CA6" w14:textId="64A737CF">
            <w:pPr>
              <w:jc w:val="both"/>
            </w:pPr>
            <w:r>
              <w:t xml:space="preserve">Evaluated Programme</w:t>
            </w:r>
            <w:r w:rsidR="7953BA01">
              <w:t xml:space="preserve">.</w:t>
            </w:r>
          </w:p>
          <w:p w:rsidRPr="00E703F2" w:rsidR="00E703F2" w:rsidP="48F2155C" w:rsidRDefault="00E703F2" w14:paraId="52E591FB" w14:textId="77777777">
            <w:pPr>
              <w:jc w:val="both"/>
            </w:pPr>
          </w:p>
        </w:tc>
        <w:tc>
          <w:tcPr>
            <w:tcW w:w="4822" w:type="dxa"/>
          </w:tcPr>
          <w:p w:rsidRPr="00E703F2" w:rsidR="00E703F2" w:rsidP="250F5C9C" w:rsidRDefault="6F7546CB" w14:paraId="3E248BA6" w14:textId="17B7096E">
            <w:pPr>
              <w:jc w:val="both"/>
              <w:rPr>
                <w:lang w:val="en-US"/>
              </w:rPr>
            </w:pPr>
            <w:r>
              <w:t xml:space="preserve">The Programme shall be evaluated within 10 working days of submission and submitted to the Supplier for correction (if there are any comments).</w:t>
            </w:r>
          </w:p>
        </w:tc>
      </w:tr>
      <w:tr w:rsidRPr="00515B55" w:rsidR="00E703F2" w:rsidTr="679AA956" w14:paraId="60C90D9F" w14:textId="77777777">
        <w:tc>
          <w:tcPr>
            <w:tcW w:w="1536" w:type="dxa"/>
          </w:tcPr>
          <w:p w:rsidRPr="00E703F2" w:rsidR="00E703F2" w:rsidP="48F2155C" w:rsidRDefault="00E703F2" w14:paraId="0D14A236" w14:textId="1D4C0E8A">
            <w:pPr>
              <w:jc w:val="both"/>
              <w:rPr>
                <w:noProof/>
              </w:rPr>
            </w:pPr>
            <w:r w:rsidRPr="4070E0AE">
              <w:t xml:space="preserve">6.1.3 </w:t>
            </w:r>
          </w:p>
        </w:tc>
        <w:tc>
          <w:tcPr>
            <w:tcW w:w="3990" w:type="dxa"/>
          </w:tcPr>
          <w:p w:rsidRPr="00E703F2" w:rsidR="00E703F2" w:rsidP="48F2155C" w:rsidRDefault="00E703F2" w14:paraId="6B9F9C79" w14:textId="20CB2A7D">
            <w:pPr>
              <w:jc w:val="both"/>
            </w:pPr>
            <w:r>
              <w:t xml:space="preserve">Programme adjusted according to the evaluation comments</w:t>
            </w:r>
            <w:r w:rsidR="3F3D260E">
              <w:t xml:space="preserve">.</w:t>
            </w:r>
          </w:p>
        </w:tc>
        <w:tc>
          <w:tcPr>
            <w:tcW w:w="4822" w:type="dxa"/>
          </w:tcPr>
          <w:p w:rsidRPr="00E703F2" w:rsidR="00E703F2" w:rsidP="250F5C9C" w:rsidRDefault="3B62D8B2" w14:paraId="4E56535E" w14:textId="76FEF404">
            <w:pPr>
              <w:jc w:val="both"/>
              <w:rPr>
                <w:highlight w:val="yellow"/>
              </w:rPr>
            </w:pPr>
            <w:r>
              <w:t xml:space="preserve">The Programme shall be revised in accordance with the evaluation comments within 5 working days of receipt of the comments on the Programme from the Contracting Authority. If the Contracting Authority submits additional comments on the final version of the Programme, it shall be revised again.</w:t>
            </w:r>
          </w:p>
        </w:tc>
      </w:tr>
      <w:tr w:rsidRPr="00515B55" w:rsidR="006E6F4E" w:rsidTr="679AA956" w14:paraId="541A9269" w14:textId="77777777">
        <w:trPr>
          <w:trHeight w:val="300"/>
        </w:trPr>
        <w:tc>
          <w:tcPr>
            <w:tcW w:w="1536" w:type="dxa"/>
          </w:tcPr>
          <w:p w:rsidRPr="4070E0AE" w:rsidR="006E6F4E" w:rsidP="006E6F4E" w:rsidRDefault="006E6F4E" w14:paraId="34643928" w14:textId="0D1E9E54">
            <w:pPr>
              <w:jc w:val="both"/>
            </w:pPr>
            <w:r>
              <w:t xml:space="preserve">6.1.4</w:t>
            </w:r>
          </w:p>
        </w:tc>
        <w:tc>
          <w:tcPr>
            <w:tcW w:w="3990" w:type="dxa"/>
          </w:tcPr>
          <w:p w:rsidRPr="48F2155C" w:rsidR="006E6F4E" w:rsidP="006E6F4E" w:rsidRDefault="006E6F4E" w14:paraId="03F181C3" w14:textId="457E2F93">
            <w:pPr>
              <w:jc w:val="both"/>
            </w:pPr>
            <w:r>
              <w:t xml:space="preserve">Programme materials prepared</w:t>
            </w:r>
            <w:r w:rsidR="418338D7">
              <w:t xml:space="preserve">.</w:t>
            </w:r>
          </w:p>
        </w:tc>
        <w:tc>
          <w:tcPr>
            <w:tcW w:w="4822" w:type="dxa"/>
          </w:tcPr>
          <w:p w:rsidRPr="48F2155C" w:rsidR="006E6F4E" w:rsidP="006E6F4E" w:rsidRDefault="35570268" w14:paraId="630BBB3A" w14:textId="05A4FE88">
            <w:pPr>
              <w:jc w:val="both"/>
            </w:pPr>
            <w:r>
              <w:t xml:space="preserve">The training materials for the Programme, designed for three types of participants, shall be prepared and submitted to the Contracting Authority within 20 working days of the Programme's approval.</w:t>
            </w:r>
          </w:p>
        </w:tc>
      </w:tr>
      <w:tr w:rsidRPr="00515B55" w:rsidR="006E6F4E" w:rsidTr="679AA956" w14:paraId="030E69B0" w14:textId="77777777">
        <w:trPr>
          <w:trHeight w:val="300"/>
        </w:trPr>
        <w:tc>
          <w:tcPr>
            <w:tcW w:w="1536" w:type="dxa"/>
          </w:tcPr>
          <w:p w:rsidRPr="4070E0AE" w:rsidR="006E6F4E" w:rsidP="006E6F4E" w:rsidRDefault="006E6F4E" w14:paraId="7ABC61AB" w14:textId="49876E1E">
            <w:pPr>
              <w:jc w:val="both"/>
            </w:pPr>
            <w:r>
              <w:t xml:space="preserve">6.1.5.</w:t>
            </w:r>
          </w:p>
        </w:tc>
        <w:tc>
          <w:tcPr>
            <w:tcW w:w="3990" w:type="dxa"/>
          </w:tcPr>
          <w:p w:rsidRPr="48F2155C" w:rsidR="006E6F4E" w:rsidP="006E6F4E" w:rsidRDefault="006E6F4E" w14:paraId="27FBCA4B" w14:textId="0515CF29">
            <w:pPr>
              <w:jc w:val="both"/>
            </w:pPr>
            <w:r>
              <w:t xml:space="preserve">Programme materials evaluated</w:t>
            </w:r>
            <w:r w:rsidR="6740D377">
              <w:t xml:space="preserve">.</w:t>
            </w:r>
          </w:p>
        </w:tc>
        <w:tc>
          <w:tcPr>
            <w:tcW w:w="4822" w:type="dxa"/>
          </w:tcPr>
          <w:p w:rsidRPr="48F2155C" w:rsidR="006E6F4E" w:rsidP="006E6F4E" w:rsidRDefault="006E6F4E" w14:paraId="018C6BC1" w14:textId="7D092932">
            <w:pPr>
              <w:jc w:val="both"/>
            </w:pPr>
            <w:r>
              <w:t xml:space="preserve">The Programme training materials shall be evaluated within 10 working days and submitted to the Supplier for correction (if there are any comments).</w:t>
            </w:r>
          </w:p>
        </w:tc>
      </w:tr>
      <w:tr w:rsidRPr="00515B55" w:rsidR="006E6F4E" w:rsidTr="679AA956" w14:paraId="580BF7F7" w14:textId="77777777">
        <w:trPr>
          <w:trHeight w:val="300"/>
        </w:trPr>
        <w:tc>
          <w:tcPr>
            <w:tcW w:w="1536" w:type="dxa"/>
          </w:tcPr>
          <w:p w:rsidRPr="4070E0AE" w:rsidR="006E6F4E" w:rsidP="006E6F4E" w:rsidRDefault="006E6F4E" w14:paraId="0A4850B8" w14:textId="706432D0">
            <w:pPr>
              <w:jc w:val="both"/>
            </w:pPr>
            <w:r>
              <w:t xml:space="preserve">6.1.6</w:t>
            </w:r>
          </w:p>
        </w:tc>
        <w:tc>
          <w:tcPr>
            <w:tcW w:w="3990" w:type="dxa"/>
          </w:tcPr>
          <w:p w:rsidRPr="48F2155C" w:rsidR="006E6F4E" w:rsidP="006E6F4E" w:rsidRDefault="006E6F4E" w14:paraId="134D6648" w14:textId="26997E91">
            <w:pPr>
              <w:jc w:val="both"/>
            </w:pPr>
            <w:r w:rsidR="32025CB7">
              <w:t xml:space="preserve">Programme materials </w:t>
            </w:r>
            <w:r>
              <w:t xml:space="preserve">revised in accordance with the evaluation comments</w:t>
            </w:r>
            <w:r w:rsidR="419B64F3">
              <w:t xml:space="preserve">.</w:t>
            </w:r>
          </w:p>
        </w:tc>
        <w:tc>
          <w:tcPr>
            <w:tcW w:w="4822" w:type="dxa"/>
          </w:tcPr>
          <w:p w:rsidRPr="48F2155C" w:rsidR="006E6F4E" w:rsidP="006E6F4E" w:rsidRDefault="07EA5553" w14:paraId="1B599DEB" w14:textId="091252A4">
            <w:pPr>
              <w:jc w:val="both"/>
            </w:pPr>
            <w:r>
              <w:t xml:space="preserve">The programme material shall be amended in accordance with the evaluation comments within</w:t>
            </w:r>
            <w:r w:rsidRPr="250F5C9C">
              <w:rPr>
                <w:lang w:val="en-US"/>
              </w:rPr>
              <w:t xml:space="preserve"> 10 </w:t>
            </w:r>
            <w:r>
              <w:t xml:space="preserve">working days of receipt of the comments from the contracting authority. If the contracting authority submits additional comments on the final version of the programme material, it shall be amended again.</w:t>
            </w:r>
          </w:p>
        </w:tc>
      </w:tr>
      <w:tr w:rsidR="679AA956" w:rsidTr="679AA956" w14:paraId="79D61F6C" w14:textId="77777777">
        <w:trPr>
          <w:trHeight w:val="300"/>
        </w:trPr>
        <w:tc>
          <w:tcPr>
            <w:tcW w:w="1536" w:type="dxa"/>
          </w:tcPr>
          <w:p w:rsidR="37B7F26F" w:rsidP="679AA956" w:rsidRDefault="37B7F26F" w14:paraId="2C10CE8A" w14:textId="5CE9367D">
            <w:pPr>
              <w:jc w:val="both"/>
            </w:pPr>
            <w:r>
              <w:t xml:space="preserve">7.2.3.</w:t>
            </w:r>
          </w:p>
        </w:tc>
        <w:tc>
          <w:tcPr>
            <w:tcW w:w="3990" w:type="dxa"/>
          </w:tcPr>
          <w:p w:rsidR="37B7F26F" w:rsidP="679AA956" w:rsidRDefault="37B7F26F" w14:paraId="3A3C96A0" w14:textId="37139EC9">
            <w:pPr>
              <w:jc w:val="both"/>
            </w:pPr>
            <w:r>
              <w:t xml:space="preserve">The agenda for </w:t>
            </w:r>
            <w:r w:rsidR="1D44BCA6">
              <w:t xml:space="preserve">a </w:t>
            </w:r>
            <w:r w:rsidR="751B8BDA">
              <w:t xml:space="preserve">specific </w:t>
            </w:r>
            <w:r w:rsidR="1D44BCA6">
              <w:t xml:space="preserve">part of </w:t>
            </w:r>
            <w:r>
              <w:t xml:space="preserve">the training </w:t>
            </w:r>
            <w:r>
              <w:t xml:space="preserve">has been </w:t>
            </w:r>
            <w:r>
              <w:t xml:space="preserve">submitted</w:t>
            </w:r>
            <w:r w:rsidR="08125B81">
              <w:t xml:space="preserve">.</w:t>
            </w:r>
          </w:p>
        </w:tc>
        <w:tc>
          <w:tcPr>
            <w:tcW w:w="4822" w:type="dxa"/>
          </w:tcPr>
          <w:p w:rsidR="37B7F26F" w:rsidP="679AA956" w:rsidRDefault="37B7F26F" w14:paraId="20D2561D" w14:textId="39BAA902">
            <w:pPr>
              <w:jc w:val="both"/>
            </w:pPr>
            <w:r>
              <w:t xml:space="preserve">No later than 3 days before the training, the provider shall share the agenda for the specific part of the training with the Contracting Authority, which the Contracting Authority shall send to the training participants</w:t>
            </w:r>
            <w:r w:rsidR="207D793D">
              <w:t xml:space="preserve">.</w:t>
            </w:r>
          </w:p>
        </w:tc>
      </w:tr>
      <w:tr w:rsidRPr="00515B55" w:rsidR="00E703F2" w:rsidTr="679AA956" w14:paraId="72A9B414" w14:textId="77777777">
        <w:tc>
          <w:tcPr>
            <w:tcW w:w="1536" w:type="dxa"/>
          </w:tcPr>
          <w:p w:rsidRPr="00E703F2" w:rsidR="00E703F2" w:rsidP="48F2155C" w:rsidRDefault="00E703F2" w14:paraId="56EAB6BD" w14:textId="19F573E3">
            <w:pPr>
              <w:jc w:val="both"/>
              <w:rPr>
                <w:noProof/>
              </w:rPr>
            </w:pPr>
            <w:r w:rsidRPr="4070E0AE">
              <w:t xml:space="preserve">7.5 </w:t>
            </w:r>
          </w:p>
        </w:tc>
        <w:tc>
          <w:tcPr>
            <w:tcW w:w="3990" w:type="dxa"/>
          </w:tcPr>
          <w:p w:rsidRPr="00E703F2" w:rsidR="00E703F2" w:rsidP="48F2155C" w:rsidRDefault="00E703F2" w14:paraId="057150DF" w14:textId="77777777">
            <w:pPr>
              <w:widowControl w:val="0"/>
              <w:jc w:val="both"/>
            </w:pPr>
            <w:r w:rsidRPr="48F2155C">
              <w:t xml:space="preserve">Terms of service provision.</w:t>
            </w:r>
          </w:p>
        </w:tc>
        <w:tc>
          <w:tcPr>
            <w:tcW w:w="4822" w:type="dxa"/>
          </w:tcPr>
          <w:p w:rsidRPr="00E703F2" w:rsidR="00E703F2" w:rsidP="48F2155C" w:rsidRDefault="585ADB0D" w14:paraId="6738372D" w14:textId="3286B17B">
            <w:pPr>
              <w:widowControl w:val="0"/>
              <w:tabs>
                <w:tab w:val="left" w:pos="1560"/>
              </w:tabs>
              <w:ind w:end="-1"/>
              <w:jc w:val="both"/>
            </w:pPr>
            <w:r>
              <w:t xml:space="preserve">All services must be provided in accordance with the agreed schedule within 32 (thirty-two) months </w:t>
            </w:r>
            <w:r>
              <w:t xml:space="preserve">from the date of entry into force of the service purchase contract with the Contracting Authority. </w:t>
            </w:r>
            <w:r w:rsidR="428D165B">
              <w:t xml:space="preserve">The indicative deadlines for the stages of the services may be adjusted in writing with the consent of the Contracting Authority</w:t>
            </w:r>
            <w:r w:rsidR="38F5C349">
              <w:t xml:space="preserve">.  </w:t>
            </w:r>
          </w:p>
        </w:tc>
      </w:tr>
    </w:tbl>
    <w:p w:rsidR="00E703F2" w:rsidP="00E703F2" w:rsidRDefault="00E703F2" w14:paraId="736E5155" w14:textId="77777777">
      <w:pPr>
        <w:widowControl w:val="0"/>
        <w:autoSpaceDE w:val="0"/>
        <w:autoSpaceDN w:val="0"/>
        <w:adjustRightInd w:val="0"/>
        <w:ind w:start="360" w:end="284"/>
        <w:jc w:val="both"/>
        <w:rPr>
          <w:rFonts w:ascii="Calibri Light" w:hAnsi="Calibri Light" w:cs="Calibri Light"/>
          <w:b/>
          <w:bCs/>
          <w:sz w:val="22"/>
          <w:szCs w:val="22"/>
        </w:rPr>
      </w:pPr>
      <w:r w:rsidRPr="48F2155C">
        <w:rPr>
          <w:rFonts w:ascii="Calibri Light" w:hAnsi="Calibri Light" w:cs="Calibri Light"/>
          <w:b/>
          <w:bCs/>
          <w:sz w:val="22"/>
          <w:szCs w:val="22"/>
        </w:rPr>
        <w:t xml:space="preserve">       </w:t>
      </w:r>
    </w:p>
    <w:p w:rsidR="00BF5252" w:rsidP="00844517" w:rsidRDefault="00BF5252" w14:paraId="2B3F318D" w14:textId="77777777">
      <w:pPr>
        <w:widowControl w:val="0"/>
        <w:tabs>
          <w:tab w:val="left" w:pos="1560"/>
        </w:tabs>
        <w:autoSpaceDE w:val="0"/>
        <w:autoSpaceDN w:val="0"/>
        <w:adjustRightInd w:val="0"/>
        <w:ind w:end="-1" w:firstLine="567"/>
        <w:jc w:val="both"/>
      </w:pPr>
      <w:r>
        <w:t xml:space="preserve">7.5.2. </w:t>
      </w:r>
      <w:r w:rsidRPr="00BF5252">
        <w:t xml:space="preserve">Procedure for submitting results: the results of each point shall be submitted to the person specified in the project contract who is responsible for the performance of the contract. </w:t>
      </w:r>
    </w:p>
    <w:p w:rsidR="00BF5252" w:rsidP="00644D37" w:rsidRDefault="00BF5252" w14:paraId="2F63A5EF" w14:textId="7E0C2CF1">
      <w:pPr>
        <w:widowControl w:val="0"/>
        <w:tabs>
          <w:tab w:val="left" w:pos="1560"/>
        </w:tabs>
        <w:autoSpaceDE w:val="0"/>
        <w:autoSpaceDN w:val="0"/>
        <w:adjustRightInd w:val="0"/>
        <w:ind w:end="-1" w:firstLine="567"/>
        <w:jc w:val="both"/>
      </w:pPr>
      <w:r>
        <w:t xml:space="preserve">7.5.3. The Supplier shall be paid in instalments: </w:t>
      </w:r>
      <w:r w:rsidR="005445FF">
        <w:t xml:space="preserve">after</w:t>
      </w:r>
      <w:r>
        <w:t xml:space="preserve"> the Supplier </w:t>
      </w:r>
      <w:r w:rsidR="005445FF">
        <w:t xml:space="preserve">has prepared the Programme and the Programme materials (</w:t>
      </w:r>
      <w:r w:rsidR="00505A54">
        <w:t xml:space="preserve">sub-points</w:t>
      </w:r>
      <w:r w:rsidRPr="679AA956" w:rsidR="005445FF">
        <w:rPr>
          <w:lang w:val="en-US"/>
        </w:rPr>
        <w:t xml:space="preserve"> 6.1.1 </w:t>
      </w:r>
      <w:r w:rsidR="00505A54">
        <w:t xml:space="preserve">– 6.1.6</w:t>
      </w:r>
      <w:r w:rsidR="00505A54">
        <w:lastRenderedPageBreak/>
      </w:r>
      <w:r w:rsidR="00505A54">
        <w:t xml:space="preserve"> ) </w:t>
      </w:r>
      <w:r>
        <w:t xml:space="preserve">and </w:t>
      </w:r>
      <w:r w:rsidR="0090322F">
        <w:t xml:space="preserve">the Contracting Authority </w:t>
      </w:r>
      <w:r>
        <w:t xml:space="preserve">has confirmed </w:t>
      </w:r>
      <w:r>
        <w:t xml:space="preserve">the performance of</w:t>
      </w:r>
      <w:r w:rsidR="003E0283">
        <w:t xml:space="preserve"> these services</w:t>
      </w:r>
      <w:r w:rsidR="00314E64">
        <w:t xml:space="preserve">; performance shall be confirmed by the Parties signing the Service Delivery and Acceptance Act.</w:t>
      </w:r>
      <w:r w:rsidR="004B1BB9">
        <w:t xml:space="preserve"> </w:t>
      </w:r>
      <w:r w:rsidR="004B1BB9">
        <w:t xml:space="preserve">The remaining value of the Contract shall be paid for each training group that has been paid for </w:t>
      </w:r>
      <w:r w:rsidR="00644D37">
        <w:t xml:space="preserve">and </w:t>
      </w:r>
      <w:r w:rsidR="00644D37">
        <w:t xml:space="preserve">after</w:t>
      </w:r>
      <w:r w:rsidR="0090322F">
        <w:t xml:space="preserve"> the Contracting Authority </w:t>
      </w:r>
      <w:r w:rsidR="00644D37">
        <w:t xml:space="preserve">has confirmed the performance of the training</w:t>
      </w:r>
      <w:r w:rsidR="00314E64">
        <w:t xml:space="preserve">; performance shall be confirmed by the Parties signing the Service Transfer-Acceptance Act</w:t>
      </w:r>
      <w:r w:rsidR="00644D37">
        <w:t xml:space="preserve">. </w:t>
      </w:r>
    </w:p>
    <w:p w:rsidRPr="00BF5252" w:rsidR="00BF5252" w:rsidP="00844517" w:rsidRDefault="00BF5252" w14:paraId="25FA7E62" w14:textId="0C7D2662">
      <w:pPr>
        <w:widowControl w:val="0"/>
        <w:tabs>
          <w:tab w:val="left" w:pos="1560"/>
        </w:tabs>
        <w:autoSpaceDE w:val="0"/>
        <w:autoSpaceDN w:val="0"/>
        <w:adjustRightInd w:val="0"/>
        <w:ind w:end="-1" w:firstLine="567"/>
        <w:jc w:val="both"/>
      </w:pPr>
      <w:r>
        <w:t xml:space="preserve">7.5.4. </w:t>
      </w:r>
      <w:r w:rsidRPr="00B22BA8" w:rsidR="00B22BA8">
        <w:t xml:space="preserve">Deviations from the service deadlines specified in sub-clauses 6.1.1 and 6.1.4 (in total) may not exceed 1 week. The service provision schedule may be adjusted at the initiative of the Purchaser during the course of the work.</w:t>
      </w:r>
      <w:r w:rsidR="00844517">
        <w:t xml:space="preserve"> </w:t>
      </w:r>
    </w:p>
    <w:p w:rsidRPr="00E703F2" w:rsidR="00BF5252" w:rsidP="00E703F2" w:rsidRDefault="00BF5252" w14:paraId="220FAF0D" w14:textId="77777777">
      <w:pPr>
        <w:widowControl w:val="0"/>
        <w:autoSpaceDE w:val="0"/>
        <w:autoSpaceDN w:val="0"/>
        <w:adjustRightInd w:val="0"/>
        <w:ind w:start="360" w:end="284"/>
        <w:jc w:val="both"/>
        <w:rPr>
          <w:rFonts w:ascii="Calibri Light" w:hAnsi="Calibri Light" w:cs="Calibri Light"/>
          <w:sz w:val="22"/>
          <w:szCs w:val="22"/>
        </w:rPr>
      </w:pPr>
    </w:p>
    <w:p w:rsidRPr="00E703F2" w:rsidR="00E703F2" w:rsidP="48F2155C" w:rsidRDefault="4ABDF267" w14:paraId="619D9950" w14:textId="4C27EDD0">
      <w:pPr>
        <w:pStyle w:val="ListParagraph"/>
        <w:numPr>
          <w:ilvl w:val="0"/>
          <w:numId w:val="2"/>
        </w:numPr>
        <w:suppressAutoHyphens/>
        <w:autoSpaceDN w:val="0"/>
        <w:spacing w:after="0"/>
        <w:ind w:start="1713" w:end="285"/>
        <w:jc w:val="left"/>
        <w:rPr>
          <w:sz w:val="24"/>
          <w:szCs w:val="24"/>
        </w:rPr>
      </w:pPr>
      <w:r w:rsidRPr="0F7E5A45">
        <w:rPr>
          <w:b/>
          <w:bCs/>
          <w:sz w:val="24"/>
          <w:szCs w:val="24"/>
        </w:rPr>
        <w:t xml:space="preserve">ENVIRONMENTAL PROTECTION (GREEN) REQUIREMENTS </w:t>
      </w:r>
    </w:p>
    <w:p w:rsidRPr="00E703F2" w:rsidR="00E703F2" w:rsidP="48F2155C" w:rsidRDefault="00E703F2" w14:paraId="203B6FF2" w14:textId="022E8E67">
      <w:pPr>
        <w:pStyle w:val="ListParagraph"/>
        <w:suppressAutoHyphens/>
        <w:autoSpaceDN w:val="0"/>
        <w:spacing w:after="0"/>
        <w:ind w:start="1713" w:end="285" w:hanging="360"/>
        <w:jc w:val="left"/>
        <w:rPr>
          <w:sz w:val="24"/>
          <w:szCs w:val="24"/>
        </w:rPr>
      </w:pPr>
    </w:p>
    <w:p w:rsidRPr="00E703F2" w:rsidR="00E703F2" w:rsidP="00F46CEC" w:rsidRDefault="50AB1CEE" w14:paraId="5E34E995" w14:textId="0CDB7364">
      <w:pPr>
        <w:suppressAutoHyphens/>
        <w:autoSpaceDN w:val="0"/>
        <w:spacing w:line="276" w:lineRule="auto"/>
        <w:ind w:end="-1" w:firstLine="540"/>
        <w:jc w:val="both"/>
      </w:pPr>
      <w:r>
        <w:t xml:space="preserve">8.1. </w:t>
      </w:r>
      <w:r w:rsidR="4ABDF267">
        <w:t xml:space="preserve">In accordance with Order No. D1-508 of the Minister of the Environment of the Republic of Lithuania of 28 June 2011 (2022-12-13 No. D1- 401, current version) "On the approval of the procedure for the application of environmental protection criteria in green procurement", </w:t>
      </w:r>
      <w:r w:rsidRPr="0F7E5A45" w:rsidR="4ABDF267">
        <w:rPr>
          <w:b/>
          <w:bCs/>
        </w:rPr>
        <w:t xml:space="preserve">the subject of the procurement </w:t>
      </w:r>
      <w:r w:rsidR="4ABDF267">
        <w:t xml:space="preserve">meets the condition set out in point 4.4.3 of the Procedure, i.e. the service being purchased is of an intangible (intellectual) nature, is not related to the creation of a tangible object, and its supply is not expected to have a significant negative impact on the environment, create a source of pollution or generate waste</w:t>
      </w:r>
      <w:hyperlink w:anchor="_ftn1" r:id="rId15">
        <w:r w:rsidRPr="0F7E5A45" w:rsidR="4ABDF267">
          <w:rPr>
            <w:rStyle w:val="Hyperlink"/>
            <w:color w:val="000000" w:themeColor="text1"/>
            <w:u w:val="none"/>
            <w:vertAlign w:val="superscript"/>
          </w:rPr>
          <w:t xml:space="preserve">[1]</w:t>
        </w:r>
      </w:hyperlink>
      <w:r w:rsidR="4ABDF267">
        <w:t xml:space="preserve"> , </w:t>
      </w:r>
      <w:r w:rsidRPr="0F7E5A45" w:rsidR="4ABDF267">
        <w:rPr>
          <w:b/>
          <w:bCs/>
        </w:rPr>
        <w:t xml:space="preserve">therefore</w:t>
      </w:r>
      <w:r w:rsidRPr="0F7E5A45" w:rsidR="1AAAA376">
        <w:rPr>
          <w:b/>
          <w:bCs/>
        </w:rPr>
        <w:t xml:space="preserve">,</w:t>
      </w:r>
      <w:r w:rsidRPr="0F7E5A45" w:rsidR="4ABDF267">
        <w:rPr>
          <w:b/>
          <w:bCs/>
        </w:rPr>
        <w:t xml:space="preserve"> the object of the purchase meets this requirement</w:t>
      </w:r>
      <w:r w:rsidRPr="0F7E5A45" w:rsidR="1AAAA376">
        <w:rPr>
          <w:b/>
          <w:bCs/>
        </w:rPr>
        <w:t xml:space="preserve">.</w:t>
      </w:r>
    </w:p>
    <w:p w:rsidRPr="00E703F2" w:rsidR="00E703F2" w:rsidP="00F46CEC" w:rsidRDefault="00E703F2" w14:paraId="75A5CD33" w14:textId="795A64C4">
      <w:pPr>
        <w:suppressAutoHyphens/>
        <w:autoSpaceDN w:val="0"/>
        <w:spacing w:before="240" w:after="240" w:line="276" w:lineRule="auto"/>
        <w:ind w:end="-1" w:firstLine="568"/>
        <w:jc w:val="both"/>
        <w:rPr>
          <w:color w:val="000000" w:themeColor="text1"/>
          <w:sz w:val="18"/>
          <w:szCs w:val="18"/>
        </w:rPr>
      </w:pPr>
    </w:p>
    <w:p w:rsidRPr="00E703F2" w:rsidR="00E703F2" w:rsidP="48F2155C" w:rsidRDefault="00E703F2" w14:paraId="0036BAC1" w14:textId="431BA19C">
      <w:pPr>
        <w:suppressAutoHyphens/>
        <w:autoSpaceDN w:val="0"/>
        <w:jc w:val="center"/>
        <w:rPr>
          <w:rFonts w:ascii="Calibri Light" w:hAnsi="Calibri Light" w:cs="Calibri Light"/>
          <w:sz w:val="22"/>
          <w:szCs w:val="22"/>
        </w:rPr>
      </w:pPr>
    </w:p>
    <w:p w:rsidRPr="00E703F2" w:rsidR="00E703F2" w:rsidP="00E703F2" w:rsidRDefault="00E703F2" w14:paraId="6A3323A3" w14:textId="7F2BB6D9">
      <w:pPr>
        <w:suppressAutoHyphens/>
        <w:autoSpaceDN w:val="0"/>
        <w:jc w:val="center"/>
        <w:rPr>
          <w:rFonts w:ascii="Calibri Light" w:hAnsi="Calibri Light" w:cs="Calibri Light"/>
          <w:sz w:val="22"/>
          <w:szCs w:val="22"/>
        </w:rPr>
      </w:pPr>
      <w:r w:rsidRPr="48F2155C">
        <w:rPr>
          <w:rFonts w:ascii="Calibri Light" w:hAnsi="Calibri Light" w:cs="Calibri Light"/>
          <w:sz w:val="22"/>
          <w:szCs w:val="22"/>
        </w:rPr>
        <w:t xml:space="preserve">___________________</w:t>
      </w:r>
    </w:p>
    <w:p w:rsidRPr="00E703F2" w:rsidR="00E703F2" w:rsidP="00E703F2" w:rsidRDefault="00E703F2" w14:paraId="46EB047F" w14:textId="77777777">
      <w:pPr>
        <w:rPr>
          <w:rFonts w:ascii="Calibri Light" w:hAnsi="Calibri Light" w:cs="Calibri Light"/>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rsidRPr="00E703F2" w:rsidR="00E703F2" w:rsidRDefault="00E703F2" w14:paraId="2466FB89" w14:textId="77777777">
      <w:pPr>
        <w:rPr>
          <w:rFonts w:ascii="Calibri Light" w:hAnsi="Calibri Light" w:cs="Calibri Light"/>
          <w:sz w:val="22"/>
          <w:szCs w:val="22"/>
        </w:rPr>
      </w:pPr>
    </w:p>
    <w:sectPr w:rsidRPr="00E703F2" w:rsidR="00E703F2" w:rsidSect="00F372C9">
      <w:headerReference w:type="default" r:id="rId16"/>
      <w:footerReference w:type="default" r:id="rId17"/>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24BE" w:rsidRDefault="009824BE" w14:paraId="621C4BC1" w14:textId="77777777">
      <w:r>
        <w:separator/>
      </w:r>
    </w:p>
  </w:endnote>
  <w:endnote w:type="continuationSeparator" w:id="0">
    <w:p w:rsidR="009824BE" w:rsidRDefault="009824BE" w14:paraId="114DE6F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GMinchoB">
    <w:altName w:val="HG明朝B"/>
    <w:panose1 w:val="00000000000000000000"/>
    <w:charset w:val="80"/>
    <w:family w:val="roman"/>
    <w:notTrueType/>
    <w:pitch w:val="default"/>
  </w:font>
  <w:font w:name="Angsana New">
    <w:panose1 w:val="02020603050405020304"/>
    <w:charset w:val="DE"/>
    <w:family w:val="roman"/>
    <w:pitch w:val="variable"/>
    <w:sig w:usb0="81000003" w:usb1="00000000" w:usb2="00000000" w:usb3="00000000" w:csb0="00010001" w:csb1="00000000"/>
  </w:font>
  <w:font w:name="HGGothicM">
    <w:altName w:val="HGｺﾞｼｯｸM"/>
    <w:panose1 w:val="00000000000000000000"/>
    <w:charset w:val="80"/>
    <w:family w:val="roman"/>
    <w:notTrueType/>
    <w:pitch w:val="default"/>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rsidRPr="00F946E3" w:rsidR="00EE3500" w:rsidRDefault="00EE3500" w14:paraId="021315F3" w14:textId="12D44324">
            <w:pPr>
              <w:pStyle w:val="Footer"/>
              <w:jc w:val="right"/>
              <w:rPr>
                <w:rFonts w:ascii="Calibri Light" w:hAnsi="Calibri Light" w:cs="Calibri Light"/>
                <w:sz w:val="20"/>
                <w:szCs w:val="20"/>
              </w:rPr>
            </w:pPr>
            <w:r w:rsidRPr="48F2155C">
              <w:rPr>
                <w:rFonts w:ascii="Calibri Light" w:hAnsi="Calibri Light" w:cs="Calibri Light"/>
                <w:sz w:val="20"/>
                <w:szCs w:val="20"/>
              </w:rPr>
              <w:fldChar w:fldCharType="begin"/>
            </w:r>
            <w:r w:rsidRPr="48F2155C">
              <w:rPr>
                <w:rFonts w:ascii="Calibri Light" w:hAnsi="Calibri Light" w:cs="Calibri Light"/>
                <w:sz w:val="20"/>
                <w:szCs w:val="20"/>
              </w:rPr>
              <w:instrText>PAGE</w:instrText>
            </w:r>
            <w:r w:rsidRPr="48F2155C">
              <w:rPr>
                <w:rFonts w:ascii="Calibri Light" w:hAnsi="Calibri Light" w:cs="Calibri Light"/>
                <w:sz w:val="20"/>
                <w:szCs w:val="20"/>
              </w:rPr>
              <w:fldChar w:fldCharType="separate"/>
            </w:r>
            <w:r w:rsidRPr="48F2155C" w:rsidR="48F2155C">
              <w:rPr>
                <w:rFonts w:ascii="Calibri Light" w:hAnsi="Calibri Light" w:cs="Calibri Light"/>
                <w:sz w:val="20"/>
                <w:szCs w:val="20"/>
              </w:rPr>
              <w:t>1</w:t>
            </w:r>
            <w:r w:rsidRPr="48F2155C">
              <w:rPr>
                <w:rFonts w:ascii="Calibri Light" w:hAnsi="Calibri Light" w:cs="Calibri Light"/>
                <w:sz w:val="20"/>
                <w:szCs w:val="20"/>
              </w:rPr>
              <w:fldChar w:fldCharType="end"/>
            </w:r>
            <w:r w:rsidRPr="48F2155C" w:rsidR="48F2155C">
              <w:rPr>
                <w:rFonts w:ascii="Calibri Light" w:hAnsi="Calibri Light" w:cs="Calibri Light"/>
                <w:sz w:val="20"/>
                <w:szCs w:val="20"/>
              </w:rPr>
              <w:t xml:space="preserve">/</w:t>
            </w:r>
            <w:r w:rsidRPr="48F2155C">
              <w:rPr>
                <w:rFonts w:ascii="Calibri Light" w:hAnsi="Calibri Light" w:cs="Calibri Light"/>
                <w:sz w:val="20"/>
                <w:szCs w:val="20"/>
              </w:rPr>
              <w:fldChar w:fldCharType="begin"/>
            </w:r>
            <w:r w:rsidRPr="48F2155C">
              <w:rPr>
                <w:rFonts w:ascii="Calibri Light" w:hAnsi="Calibri Light" w:cs="Calibri Light"/>
                <w:sz w:val="20"/>
                <w:szCs w:val="20"/>
              </w:rPr>
              <w:instrText>NUMPAGES</w:instrText>
            </w:r>
            <w:r w:rsidRPr="48F2155C">
              <w:rPr>
                <w:rFonts w:ascii="Calibri Light" w:hAnsi="Calibri Light" w:cs="Calibri Light"/>
                <w:sz w:val="20"/>
                <w:szCs w:val="20"/>
              </w:rPr>
              <w:fldChar w:fldCharType="separate"/>
            </w:r>
            <w:r w:rsidRPr="48F2155C" w:rsidR="48F2155C">
              <w:rPr>
                <w:rFonts w:ascii="Calibri Light" w:hAnsi="Calibri Light" w:cs="Calibri Light"/>
                <w:sz w:val="20"/>
                <w:szCs w:val="20"/>
              </w:rPr>
              <w:t>19</w:t>
            </w:r>
            <w:r w:rsidRPr="48F2155C">
              <w:rPr>
                <w:rFonts w:ascii="Calibri Light" w:hAnsi="Calibri Light" w:cs="Calibri Light"/>
                <w:sz w:val="20"/>
                <w:szCs w:val="20"/>
              </w:rPr>
              <w:fldChar w:fldCharType="end"/>
            </w:r>
          </w:p>
        </w:sdtContent>
      </w:sdt>
    </w:sdtContent>
  </w:sdt>
  <w:p w:rsidRPr="00F946E3" w:rsidR="00EE3500" w:rsidRDefault="00EE3500" w14:paraId="3734CC1D" w14:textId="77777777">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24BE" w:rsidRDefault="009824BE" w14:paraId="3B52D4A2" w14:textId="77777777">
      <w:r>
        <w:separator/>
      </w:r>
    </w:p>
  </w:footnote>
  <w:footnote w:type="continuationSeparator" w:id="0">
    <w:p w:rsidR="009824BE" w:rsidRDefault="009824BE" w14:paraId="5E5589F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tblPr>
    <w:tblGrid>
      <w:gridCol w:w="10339"/>
    </w:tblGrid>
    <w:tr w:rsidRPr="00F946E3" w:rsidR="00EE3500" w:rsidTr="48F2155C" w14:paraId="508F4584" w14:textId="77777777">
      <w:trPr>
        <w:trHeight w:val="274"/>
      </w:trPr>
      <w:tc>
        <w:tcPr>
          <w:tcW w:w="5000" w:type="pct"/>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auto" w:fill="339966"/>
          <w:vAlign w:val="center"/>
          <w:hideMark/>
        </w:tcPr>
        <w:p w:rsidRPr="00F946E3" w:rsidR="00EE3500" w:rsidP="48F2155C" w:rsidRDefault="48F2155C" w14:paraId="7A2AA1D4" w14:textId="34B6547F">
          <w:pPr>
            <w:rPr>
              <w:rFonts w:ascii="Calibri Light" w:hAnsi="Calibri Light" w:cs="Calibri Light"/>
              <w:b/>
              <w:bCs/>
              <w:sz w:val="20"/>
              <w:szCs w:val="20"/>
            </w:rPr>
          </w:pPr>
          <w:r w:rsidRPr="48F2155C">
            <w:rPr>
              <w:rFonts w:ascii="Calibri Light" w:hAnsi="Calibri Light" w:cs="Calibri Light"/>
              <w:b/>
              <w:bCs/>
              <w:color w:val="FFFFFF" w:themeColor="background1"/>
              <w:sz w:val="20"/>
              <w:szCs w:val="20"/>
            </w:rPr>
            <w:t xml:space="preserve">NŠA &gt; PURCHASE DOCUMENTS (PD) &gt; TECHNICAL SPECIFICATION (TS)</w:t>
          </w:r>
        </w:p>
      </w:tc>
    </w:tr>
  </w:tbl>
  <w:p w:rsidRPr="00F946E3" w:rsidR="00EE3500" w:rsidP="00A122D6" w:rsidRDefault="00EE3500" w14:paraId="382CCFC6" w14:textId="6175AAE9">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58568EF"/>
    <w:multiLevelType w:val="hybridMultilevel"/>
    <w:tmpl w:val="E334F4DA"/>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A533B8E"/>
    <w:multiLevelType w:val="hybridMultilevel"/>
    <w:tmpl w:val="FDCAB2B8"/>
    <w:lvl w:ilvl="0" w:tplc="B3DA5E20">
      <w:start w:val="1"/>
      <w:numFmt w:val="lowerLetter"/>
      <w:lvlText w:val="%1)"/>
      <w:lvlJc w:val="left"/>
      <w:pPr>
        <w:ind w:left="720" w:hanging="360"/>
      </w:pPr>
    </w:lvl>
    <w:lvl w:ilvl="1" w:tplc="45E27970">
      <w:start w:val="1"/>
      <w:numFmt w:val="lowerLetter"/>
      <w:lvlText w:val="%2)"/>
      <w:lvlJc w:val="left"/>
      <w:pPr>
        <w:ind w:left="720" w:hanging="360"/>
      </w:pPr>
    </w:lvl>
    <w:lvl w:ilvl="2" w:tplc="4A2CCBF0">
      <w:start w:val="1"/>
      <w:numFmt w:val="lowerLetter"/>
      <w:lvlText w:val="%3)"/>
      <w:lvlJc w:val="left"/>
      <w:pPr>
        <w:ind w:left="720" w:hanging="360"/>
      </w:pPr>
    </w:lvl>
    <w:lvl w:ilvl="3" w:tplc="44FA8C9A">
      <w:start w:val="1"/>
      <w:numFmt w:val="lowerLetter"/>
      <w:lvlText w:val="%4)"/>
      <w:lvlJc w:val="left"/>
      <w:pPr>
        <w:ind w:left="720" w:hanging="360"/>
      </w:pPr>
    </w:lvl>
    <w:lvl w:ilvl="4" w:tplc="90047130">
      <w:start w:val="1"/>
      <w:numFmt w:val="lowerLetter"/>
      <w:lvlText w:val="%5)"/>
      <w:lvlJc w:val="left"/>
      <w:pPr>
        <w:ind w:left="720" w:hanging="360"/>
      </w:pPr>
    </w:lvl>
    <w:lvl w:ilvl="5" w:tplc="DE18BCCC">
      <w:start w:val="1"/>
      <w:numFmt w:val="lowerLetter"/>
      <w:lvlText w:val="%6)"/>
      <w:lvlJc w:val="left"/>
      <w:pPr>
        <w:ind w:left="720" w:hanging="360"/>
      </w:pPr>
    </w:lvl>
    <w:lvl w:ilvl="6" w:tplc="5330D96E">
      <w:start w:val="1"/>
      <w:numFmt w:val="lowerLetter"/>
      <w:lvlText w:val="%7)"/>
      <w:lvlJc w:val="left"/>
      <w:pPr>
        <w:ind w:left="720" w:hanging="360"/>
      </w:pPr>
    </w:lvl>
    <w:lvl w:ilvl="7" w:tplc="E19238B0">
      <w:start w:val="1"/>
      <w:numFmt w:val="lowerLetter"/>
      <w:lvlText w:val="%8)"/>
      <w:lvlJc w:val="left"/>
      <w:pPr>
        <w:ind w:left="720" w:hanging="360"/>
      </w:pPr>
    </w:lvl>
    <w:lvl w:ilvl="8" w:tplc="36920F08">
      <w:start w:val="1"/>
      <w:numFmt w:val="lowerLetter"/>
      <w:lvlText w:val="%9)"/>
      <w:lvlJc w:val="left"/>
      <w:pPr>
        <w:ind w:left="720" w:hanging="360"/>
      </w:pPr>
    </w:lvl>
  </w:abstractNum>
  <w:abstractNum w:abstractNumId="8" w15:restartNumberingAfterBreak="0">
    <w:nsid w:val="0C9B57DD"/>
    <w:multiLevelType w:val="hybridMultilevel"/>
    <w:tmpl w:val="0A28EC6A"/>
    <w:lvl w:ilvl="0" w:tplc="5D0642D0">
      <w:start w:val="1"/>
      <w:numFmt w:val="lowerLetter"/>
      <w:lvlText w:val="%1)"/>
      <w:lvlJc w:val="left"/>
      <w:pPr>
        <w:ind w:left="720" w:hanging="360"/>
      </w:pPr>
    </w:lvl>
    <w:lvl w:ilvl="1" w:tplc="711CC318">
      <w:start w:val="1"/>
      <w:numFmt w:val="lowerLetter"/>
      <w:lvlText w:val="%2)"/>
      <w:lvlJc w:val="left"/>
      <w:pPr>
        <w:ind w:left="720" w:hanging="360"/>
      </w:pPr>
    </w:lvl>
    <w:lvl w:ilvl="2" w:tplc="FC829F04">
      <w:start w:val="1"/>
      <w:numFmt w:val="lowerLetter"/>
      <w:lvlText w:val="%3)"/>
      <w:lvlJc w:val="left"/>
      <w:pPr>
        <w:ind w:left="720" w:hanging="360"/>
      </w:pPr>
    </w:lvl>
    <w:lvl w:ilvl="3" w:tplc="C420B480">
      <w:start w:val="1"/>
      <w:numFmt w:val="lowerLetter"/>
      <w:lvlText w:val="%4)"/>
      <w:lvlJc w:val="left"/>
      <w:pPr>
        <w:ind w:left="720" w:hanging="360"/>
      </w:pPr>
    </w:lvl>
    <w:lvl w:ilvl="4" w:tplc="07908318">
      <w:start w:val="1"/>
      <w:numFmt w:val="lowerLetter"/>
      <w:lvlText w:val="%5)"/>
      <w:lvlJc w:val="left"/>
      <w:pPr>
        <w:ind w:left="720" w:hanging="360"/>
      </w:pPr>
    </w:lvl>
    <w:lvl w:ilvl="5" w:tplc="B586492C">
      <w:start w:val="1"/>
      <w:numFmt w:val="lowerLetter"/>
      <w:lvlText w:val="%6)"/>
      <w:lvlJc w:val="left"/>
      <w:pPr>
        <w:ind w:left="720" w:hanging="360"/>
      </w:pPr>
    </w:lvl>
    <w:lvl w:ilvl="6" w:tplc="833AE0A4">
      <w:start w:val="1"/>
      <w:numFmt w:val="lowerLetter"/>
      <w:lvlText w:val="%7)"/>
      <w:lvlJc w:val="left"/>
      <w:pPr>
        <w:ind w:left="720" w:hanging="360"/>
      </w:pPr>
    </w:lvl>
    <w:lvl w:ilvl="7" w:tplc="A1B4ED26">
      <w:start w:val="1"/>
      <w:numFmt w:val="lowerLetter"/>
      <w:lvlText w:val="%8)"/>
      <w:lvlJc w:val="left"/>
      <w:pPr>
        <w:ind w:left="720" w:hanging="360"/>
      </w:pPr>
    </w:lvl>
    <w:lvl w:ilvl="8" w:tplc="5C64FBD4">
      <w:start w:val="1"/>
      <w:numFmt w:val="lowerLetter"/>
      <w:lvlText w:val="%9)"/>
      <w:lvlJc w:val="left"/>
      <w:pPr>
        <w:ind w:left="720" w:hanging="360"/>
      </w:pPr>
    </w:lvl>
  </w:abstractNum>
  <w:abstractNum w:abstractNumId="9" w15:restartNumberingAfterBreak="0">
    <w:nsid w:val="10A65374"/>
    <w:multiLevelType w:val="hybridMultilevel"/>
    <w:tmpl w:val="FB80ECDA"/>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10F41206"/>
    <w:multiLevelType w:val="hybridMultilevel"/>
    <w:tmpl w:val="4FE8E43E"/>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15A4018"/>
    <w:multiLevelType w:val="hybridMultilevel"/>
    <w:tmpl w:val="630E6972"/>
    <w:lvl w:ilvl="0" w:tplc="B2D40180">
      <w:start w:val="7"/>
      <w:numFmt w:val="decimal"/>
      <w:lvlText w:val="%1."/>
      <w:lvlJc w:val="left"/>
      <w:pPr>
        <w:ind w:left="720" w:hanging="360"/>
      </w:pPr>
    </w:lvl>
    <w:lvl w:ilvl="1" w:tplc="E128522A">
      <w:start w:val="1"/>
      <w:numFmt w:val="decimal"/>
      <w:lvlText w:val="%2.3"/>
      <w:lvlJc w:val="left"/>
      <w:pPr>
        <w:ind w:left="1440" w:hanging="360"/>
      </w:pPr>
    </w:lvl>
    <w:lvl w:ilvl="2" w:tplc="99B2EAAA">
      <w:start w:val="1"/>
      <w:numFmt w:val="lowerRoman"/>
      <w:lvlText w:val="%3."/>
      <w:lvlJc w:val="right"/>
      <w:pPr>
        <w:ind w:left="2160" w:hanging="180"/>
      </w:pPr>
    </w:lvl>
    <w:lvl w:ilvl="3" w:tplc="360CB78E">
      <w:start w:val="1"/>
      <w:numFmt w:val="decimal"/>
      <w:lvlText w:val="%4."/>
      <w:lvlJc w:val="left"/>
      <w:pPr>
        <w:ind w:left="2880" w:hanging="360"/>
      </w:pPr>
    </w:lvl>
    <w:lvl w:ilvl="4" w:tplc="58CC05EA">
      <w:start w:val="1"/>
      <w:numFmt w:val="lowerLetter"/>
      <w:lvlText w:val="%5."/>
      <w:lvlJc w:val="left"/>
      <w:pPr>
        <w:ind w:left="3600" w:hanging="360"/>
      </w:pPr>
    </w:lvl>
    <w:lvl w:ilvl="5" w:tplc="62F00872">
      <w:start w:val="1"/>
      <w:numFmt w:val="lowerRoman"/>
      <w:lvlText w:val="%6."/>
      <w:lvlJc w:val="right"/>
      <w:pPr>
        <w:ind w:left="4320" w:hanging="180"/>
      </w:pPr>
    </w:lvl>
    <w:lvl w:ilvl="6" w:tplc="5530A052">
      <w:start w:val="1"/>
      <w:numFmt w:val="decimal"/>
      <w:lvlText w:val="%7."/>
      <w:lvlJc w:val="left"/>
      <w:pPr>
        <w:ind w:left="5040" w:hanging="360"/>
      </w:pPr>
    </w:lvl>
    <w:lvl w:ilvl="7" w:tplc="E0F6F8FE">
      <w:start w:val="1"/>
      <w:numFmt w:val="lowerLetter"/>
      <w:lvlText w:val="%8."/>
      <w:lvlJc w:val="left"/>
      <w:pPr>
        <w:ind w:left="5760" w:hanging="360"/>
      </w:pPr>
    </w:lvl>
    <w:lvl w:ilvl="8" w:tplc="E802238A">
      <w:start w:val="1"/>
      <w:numFmt w:val="lowerRoman"/>
      <w:lvlText w:val="%9."/>
      <w:lvlJc w:val="right"/>
      <w:pPr>
        <w:ind w:left="6480" w:hanging="180"/>
      </w:pPr>
    </w:lvl>
  </w:abstractNum>
  <w:abstractNum w:abstractNumId="12" w15:restartNumberingAfterBreak="0">
    <w:nsid w:val="14041E85"/>
    <w:multiLevelType w:val="multilevel"/>
    <w:tmpl w:val="D75C90E8"/>
    <w:styleLink w:val="CurrentList1"/>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3C6FA8"/>
    <w:multiLevelType w:val="hybridMultilevel"/>
    <w:tmpl w:val="F934069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495B3B"/>
    <w:multiLevelType w:val="hybridMultilevel"/>
    <w:tmpl w:val="55728E08"/>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40C28CB"/>
    <w:multiLevelType w:val="hybridMultilevel"/>
    <w:tmpl w:val="6B54FD3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2478393A"/>
    <w:multiLevelType w:val="hybridMultilevel"/>
    <w:tmpl w:val="63AAFF84"/>
    <w:lvl w:ilvl="0" w:tplc="10D28844">
      <w:start w:val="1"/>
      <w:numFmt w:val="lowerRoman"/>
      <w:lvlText w:val="%1)"/>
      <w:lvlJc w:val="right"/>
      <w:pPr>
        <w:ind w:left="1020" w:hanging="360"/>
      </w:pPr>
    </w:lvl>
    <w:lvl w:ilvl="1" w:tplc="1F821232">
      <w:start w:val="1"/>
      <w:numFmt w:val="lowerRoman"/>
      <w:lvlText w:val="%2)"/>
      <w:lvlJc w:val="right"/>
      <w:pPr>
        <w:ind w:left="1020" w:hanging="360"/>
      </w:pPr>
    </w:lvl>
    <w:lvl w:ilvl="2" w:tplc="5414EA9E">
      <w:start w:val="1"/>
      <w:numFmt w:val="lowerRoman"/>
      <w:lvlText w:val="%3)"/>
      <w:lvlJc w:val="right"/>
      <w:pPr>
        <w:ind w:left="1020" w:hanging="360"/>
      </w:pPr>
    </w:lvl>
    <w:lvl w:ilvl="3" w:tplc="3DCC2712">
      <w:start w:val="1"/>
      <w:numFmt w:val="lowerRoman"/>
      <w:lvlText w:val="%4)"/>
      <w:lvlJc w:val="right"/>
      <w:pPr>
        <w:ind w:left="1020" w:hanging="360"/>
      </w:pPr>
    </w:lvl>
    <w:lvl w:ilvl="4" w:tplc="3FEA7EE4">
      <w:start w:val="1"/>
      <w:numFmt w:val="lowerRoman"/>
      <w:lvlText w:val="%5)"/>
      <w:lvlJc w:val="right"/>
      <w:pPr>
        <w:ind w:left="1020" w:hanging="360"/>
      </w:pPr>
    </w:lvl>
    <w:lvl w:ilvl="5" w:tplc="561E56BC">
      <w:start w:val="1"/>
      <w:numFmt w:val="lowerRoman"/>
      <w:lvlText w:val="%6)"/>
      <w:lvlJc w:val="right"/>
      <w:pPr>
        <w:ind w:left="1020" w:hanging="360"/>
      </w:pPr>
    </w:lvl>
    <w:lvl w:ilvl="6" w:tplc="FEF22DB2">
      <w:start w:val="1"/>
      <w:numFmt w:val="lowerRoman"/>
      <w:lvlText w:val="%7)"/>
      <w:lvlJc w:val="right"/>
      <w:pPr>
        <w:ind w:left="1020" w:hanging="360"/>
      </w:pPr>
    </w:lvl>
    <w:lvl w:ilvl="7" w:tplc="773CAA82">
      <w:start w:val="1"/>
      <w:numFmt w:val="lowerRoman"/>
      <w:lvlText w:val="%8)"/>
      <w:lvlJc w:val="right"/>
      <w:pPr>
        <w:ind w:left="1020" w:hanging="360"/>
      </w:pPr>
    </w:lvl>
    <w:lvl w:ilvl="8" w:tplc="D2E05DBE">
      <w:start w:val="1"/>
      <w:numFmt w:val="lowerRoman"/>
      <w:lvlText w:val="%9)"/>
      <w:lvlJc w:val="right"/>
      <w:pPr>
        <w:ind w:left="1020" w:hanging="360"/>
      </w:pPr>
    </w:lvl>
  </w:abstractNum>
  <w:abstractNum w:abstractNumId="18" w15:restartNumberingAfterBreak="0">
    <w:nsid w:val="27743789"/>
    <w:multiLevelType w:val="hybridMultilevel"/>
    <w:tmpl w:val="9A72A2E2"/>
    <w:lvl w:ilvl="0" w:tplc="4E9AC0D0">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D2EC3"/>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07C43B7"/>
    <w:multiLevelType w:val="hybridMultilevel"/>
    <w:tmpl w:val="4300AC6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5234D1C"/>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9C2EF2"/>
    <w:multiLevelType w:val="hybridMultilevel"/>
    <w:tmpl w:val="271CC83A"/>
    <w:lvl w:ilvl="0" w:tplc="F2A8BCA4">
      <w:start w:val="8"/>
      <w:numFmt w:val="decimal"/>
      <w:lvlText w:val="%1."/>
      <w:lvlJc w:val="left"/>
      <w:pPr>
        <w:ind w:left="720" w:hanging="360"/>
      </w:pPr>
    </w:lvl>
    <w:lvl w:ilvl="1" w:tplc="77E04764">
      <w:start w:val="1"/>
      <w:numFmt w:val="lowerLetter"/>
      <w:lvlText w:val="%2."/>
      <w:lvlJc w:val="left"/>
      <w:pPr>
        <w:ind w:left="1440" w:hanging="360"/>
      </w:pPr>
    </w:lvl>
    <w:lvl w:ilvl="2" w:tplc="25E41110">
      <w:start w:val="1"/>
      <w:numFmt w:val="lowerRoman"/>
      <w:lvlText w:val="%3."/>
      <w:lvlJc w:val="right"/>
      <w:pPr>
        <w:ind w:left="2160" w:hanging="180"/>
      </w:pPr>
    </w:lvl>
    <w:lvl w:ilvl="3" w:tplc="F0408A1A">
      <w:start w:val="1"/>
      <w:numFmt w:val="decimal"/>
      <w:lvlText w:val="%4."/>
      <w:lvlJc w:val="left"/>
      <w:pPr>
        <w:ind w:left="2880" w:hanging="360"/>
      </w:pPr>
    </w:lvl>
    <w:lvl w:ilvl="4" w:tplc="8EE0A0C6">
      <w:start w:val="1"/>
      <w:numFmt w:val="lowerLetter"/>
      <w:lvlText w:val="%5."/>
      <w:lvlJc w:val="left"/>
      <w:pPr>
        <w:ind w:left="3600" w:hanging="360"/>
      </w:pPr>
    </w:lvl>
    <w:lvl w:ilvl="5" w:tplc="4DCE25B0">
      <w:start w:val="1"/>
      <w:numFmt w:val="lowerRoman"/>
      <w:lvlText w:val="%6."/>
      <w:lvlJc w:val="right"/>
      <w:pPr>
        <w:ind w:left="4320" w:hanging="180"/>
      </w:pPr>
    </w:lvl>
    <w:lvl w:ilvl="6" w:tplc="4C14171A">
      <w:start w:val="1"/>
      <w:numFmt w:val="decimal"/>
      <w:lvlText w:val="%7."/>
      <w:lvlJc w:val="left"/>
      <w:pPr>
        <w:ind w:left="5040" w:hanging="360"/>
      </w:pPr>
    </w:lvl>
    <w:lvl w:ilvl="7" w:tplc="9708A5A6">
      <w:start w:val="1"/>
      <w:numFmt w:val="lowerLetter"/>
      <w:lvlText w:val="%8."/>
      <w:lvlJc w:val="left"/>
      <w:pPr>
        <w:ind w:left="5760" w:hanging="360"/>
      </w:pPr>
    </w:lvl>
    <w:lvl w:ilvl="8" w:tplc="78C6C2C2">
      <w:start w:val="1"/>
      <w:numFmt w:val="lowerRoman"/>
      <w:lvlText w:val="%9."/>
      <w:lvlJc w:val="right"/>
      <w:pPr>
        <w:ind w:left="6480" w:hanging="180"/>
      </w:pPr>
    </w:lvl>
  </w:abstractNum>
  <w:abstractNum w:abstractNumId="24" w15:restartNumberingAfterBreak="0">
    <w:nsid w:val="38111AF4"/>
    <w:multiLevelType w:val="hybridMultilevel"/>
    <w:tmpl w:val="8794D15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41273C29"/>
    <w:multiLevelType w:val="hybridMultilevel"/>
    <w:tmpl w:val="9A7271D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83E2776"/>
    <w:multiLevelType w:val="hybridMultilevel"/>
    <w:tmpl w:val="EA8490DE"/>
    <w:lvl w:ilvl="0" w:tplc="1CF41666">
      <w:start w:val="1"/>
      <w:numFmt w:val="decimal"/>
      <w:lvlText w:val="%1."/>
      <w:lvlJc w:val="left"/>
      <w:pPr>
        <w:ind w:left="1656" w:hanging="360"/>
      </w:pPr>
      <w:rPr>
        <w:rFonts w:hint="default"/>
        <w:b/>
        <w:color w:val="auto"/>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7" w15:restartNumberingAfterBreak="0">
    <w:nsid w:val="4BC2073D"/>
    <w:multiLevelType w:val="hybridMultilevel"/>
    <w:tmpl w:val="CFD82AEC"/>
    <w:lvl w:ilvl="0" w:tplc="1F4ABE3E">
      <w:start w:val="1"/>
      <w:numFmt w:val="lowerRoman"/>
      <w:lvlText w:val="%1)"/>
      <w:lvlJc w:val="right"/>
      <w:pPr>
        <w:ind w:left="1020" w:hanging="360"/>
      </w:pPr>
    </w:lvl>
    <w:lvl w:ilvl="1" w:tplc="D46E0BEE">
      <w:start w:val="1"/>
      <w:numFmt w:val="lowerRoman"/>
      <w:lvlText w:val="%2)"/>
      <w:lvlJc w:val="right"/>
      <w:pPr>
        <w:ind w:left="1020" w:hanging="360"/>
      </w:pPr>
    </w:lvl>
    <w:lvl w:ilvl="2" w:tplc="05726702">
      <w:start w:val="1"/>
      <w:numFmt w:val="lowerRoman"/>
      <w:lvlText w:val="%3)"/>
      <w:lvlJc w:val="right"/>
      <w:pPr>
        <w:ind w:left="1020" w:hanging="360"/>
      </w:pPr>
    </w:lvl>
    <w:lvl w:ilvl="3" w:tplc="544C82C6">
      <w:start w:val="1"/>
      <w:numFmt w:val="lowerRoman"/>
      <w:lvlText w:val="%4)"/>
      <w:lvlJc w:val="right"/>
      <w:pPr>
        <w:ind w:left="1020" w:hanging="360"/>
      </w:pPr>
    </w:lvl>
    <w:lvl w:ilvl="4" w:tplc="5776AA32">
      <w:start w:val="1"/>
      <w:numFmt w:val="lowerRoman"/>
      <w:lvlText w:val="%5)"/>
      <w:lvlJc w:val="right"/>
      <w:pPr>
        <w:ind w:left="1020" w:hanging="360"/>
      </w:pPr>
    </w:lvl>
    <w:lvl w:ilvl="5" w:tplc="E102C2C4">
      <w:start w:val="1"/>
      <w:numFmt w:val="lowerRoman"/>
      <w:lvlText w:val="%6)"/>
      <w:lvlJc w:val="right"/>
      <w:pPr>
        <w:ind w:left="1020" w:hanging="360"/>
      </w:pPr>
    </w:lvl>
    <w:lvl w:ilvl="6" w:tplc="83C8F0D2">
      <w:start w:val="1"/>
      <w:numFmt w:val="lowerRoman"/>
      <w:lvlText w:val="%7)"/>
      <w:lvlJc w:val="right"/>
      <w:pPr>
        <w:ind w:left="1020" w:hanging="360"/>
      </w:pPr>
    </w:lvl>
    <w:lvl w:ilvl="7" w:tplc="53C2A250">
      <w:start w:val="1"/>
      <w:numFmt w:val="lowerRoman"/>
      <w:lvlText w:val="%8)"/>
      <w:lvlJc w:val="right"/>
      <w:pPr>
        <w:ind w:left="1020" w:hanging="360"/>
      </w:pPr>
    </w:lvl>
    <w:lvl w:ilvl="8" w:tplc="74485864">
      <w:start w:val="1"/>
      <w:numFmt w:val="lowerRoman"/>
      <w:lvlText w:val="%9)"/>
      <w:lvlJc w:val="right"/>
      <w:pPr>
        <w:ind w:left="1020" w:hanging="360"/>
      </w:pPr>
    </w:lvl>
  </w:abstractNum>
  <w:abstractNum w:abstractNumId="28" w15:restartNumberingAfterBreak="0">
    <w:nsid w:val="4FAD75B1"/>
    <w:multiLevelType w:val="hybridMultilevel"/>
    <w:tmpl w:val="EF1CB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8D4A0A"/>
    <w:multiLevelType w:val="multilevel"/>
    <w:tmpl w:val="6DEA03F6"/>
    <w:lvl w:ilvl="0">
      <w:start w:val="1"/>
      <w:numFmt w:val="decimal"/>
      <w:lvlText w:val="%1."/>
      <w:lvlJc w:val="left"/>
      <w:pPr>
        <w:ind w:left="5310"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C87B02"/>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6C33D07"/>
    <w:multiLevelType w:val="hybridMultilevel"/>
    <w:tmpl w:val="BD56FED4"/>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56E718C2"/>
    <w:multiLevelType w:val="hybridMultilevel"/>
    <w:tmpl w:val="E56873C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15:restartNumberingAfterBreak="0">
    <w:nsid w:val="5702200E"/>
    <w:multiLevelType w:val="multilevel"/>
    <w:tmpl w:val="FAA6360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1C2351"/>
    <w:multiLevelType w:val="hybridMultilevel"/>
    <w:tmpl w:val="147C4492"/>
    <w:lvl w:ilvl="0" w:tplc="196450C2">
      <w:start w:val="1"/>
      <w:numFmt w:val="lowerLetter"/>
      <w:lvlText w:val="%1)"/>
      <w:lvlJc w:val="left"/>
      <w:pPr>
        <w:ind w:left="720" w:hanging="360"/>
      </w:pPr>
    </w:lvl>
    <w:lvl w:ilvl="1" w:tplc="855EF4D8">
      <w:start w:val="1"/>
      <w:numFmt w:val="lowerLetter"/>
      <w:lvlText w:val="%2)"/>
      <w:lvlJc w:val="left"/>
      <w:pPr>
        <w:ind w:left="720" w:hanging="360"/>
      </w:pPr>
    </w:lvl>
    <w:lvl w:ilvl="2" w:tplc="8624A01E">
      <w:start w:val="1"/>
      <w:numFmt w:val="lowerLetter"/>
      <w:lvlText w:val="%3)"/>
      <w:lvlJc w:val="left"/>
      <w:pPr>
        <w:ind w:left="720" w:hanging="360"/>
      </w:pPr>
    </w:lvl>
    <w:lvl w:ilvl="3" w:tplc="481008D8">
      <w:start w:val="1"/>
      <w:numFmt w:val="lowerLetter"/>
      <w:lvlText w:val="%4)"/>
      <w:lvlJc w:val="left"/>
      <w:pPr>
        <w:ind w:left="720" w:hanging="360"/>
      </w:pPr>
    </w:lvl>
    <w:lvl w:ilvl="4" w:tplc="C79C2C0A">
      <w:start w:val="1"/>
      <w:numFmt w:val="lowerLetter"/>
      <w:lvlText w:val="%5)"/>
      <w:lvlJc w:val="left"/>
      <w:pPr>
        <w:ind w:left="720" w:hanging="360"/>
      </w:pPr>
    </w:lvl>
    <w:lvl w:ilvl="5" w:tplc="F5681BD4">
      <w:start w:val="1"/>
      <w:numFmt w:val="lowerLetter"/>
      <w:lvlText w:val="%6)"/>
      <w:lvlJc w:val="left"/>
      <w:pPr>
        <w:ind w:left="720" w:hanging="360"/>
      </w:pPr>
    </w:lvl>
    <w:lvl w:ilvl="6" w:tplc="D4E4C012">
      <w:start w:val="1"/>
      <w:numFmt w:val="lowerLetter"/>
      <w:lvlText w:val="%7)"/>
      <w:lvlJc w:val="left"/>
      <w:pPr>
        <w:ind w:left="720" w:hanging="360"/>
      </w:pPr>
    </w:lvl>
    <w:lvl w:ilvl="7" w:tplc="EED4F356">
      <w:start w:val="1"/>
      <w:numFmt w:val="lowerLetter"/>
      <w:lvlText w:val="%8)"/>
      <w:lvlJc w:val="left"/>
      <w:pPr>
        <w:ind w:left="720" w:hanging="360"/>
      </w:pPr>
    </w:lvl>
    <w:lvl w:ilvl="8" w:tplc="DA6E7218">
      <w:start w:val="1"/>
      <w:numFmt w:val="lowerLetter"/>
      <w:lvlText w:val="%9)"/>
      <w:lvlJc w:val="left"/>
      <w:pPr>
        <w:ind w:left="720" w:hanging="360"/>
      </w:pPr>
    </w:lvl>
  </w:abstractNum>
  <w:abstractNum w:abstractNumId="35" w15:restartNumberingAfterBreak="0">
    <w:nsid w:val="57F808DD"/>
    <w:multiLevelType w:val="hybridMultilevel"/>
    <w:tmpl w:val="49B62BBE"/>
    <w:lvl w:ilvl="0" w:tplc="77207430">
      <w:start w:val="1"/>
      <w:numFmt w:val="lowerLetter"/>
      <w:lvlText w:val="%1)"/>
      <w:lvlJc w:val="left"/>
      <w:pPr>
        <w:ind w:left="1320" w:hanging="360"/>
      </w:pPr>
    </w:lvl>
    <w:lvl w:ilvl="1" w:tplc="DF4AB0E0">
      <w:start w:val="1"/>
      <w:numFmt w:val="lowerLetter"/>
      <w:lvlText w:val="%2)"/>
      <w:lvlJc w:val="left"/>
      <w:pPr>
        <w:ind w:left="1320" w:hanging="360"/>
      </w:pPr>
    </w:lvl>
    <w:lvl w:ilvl="2" w:tplc="186671C8">
      <w:start w:val="1"/>
      <w:numFmt w:val="lowerLetter"/>
      <w:lvlText w:val="%3)"/>
      <w:lvlJc w:val="left"/>
      <w:pPr>
        <w:ind w:left="1320" w:hanging="360"/>
      </w:pPr>
    </w:lvl>
    <w:lvl w:ilvl="3" w:tplc="697C56F8">
      <w:start w:val="1"/>
      <w:numFmt w:val="lowerLetter"/>
      <w:lvlText w:val="%4)"/>
      <w:lvlJc w:val="left"/>
      <w:pPr>
        <w:ind w:left="1320" w:hanging="360"/>
      </w:pPr>
    </w:lvl>
    <w:lvl w:ilvl="4" w:tplc="DB807C7C">
      <w:start w:val="1"/>
      <w:numFmt w:val="lowerLetter"/>
      <w:lvlText w:val="%5)"/>
      <w:lvlJc w:val="left"/>
      <w:pPr>
        <w:ind w:left="1320" w:hanging="360"/>
      </w:pPr>
    </w:lvl>
    <w:lvl w:ilvl="5" w:tplc="2F3EC118">
      <w:start w:val="1"/>
      <w:numFmt w:val="lowerLetter"/>
      <w:lvlText w:val="%6)"/>
      <w:lvlJc w:val="left"/>
      <w:pPr>
        <w:ind w:left="1320" w:hanging="360"/>
      </w:pPr>
    </w:lvl>
    <w:lvl w:ilvl="6" w:tplc="4D006952">
      <w:start w:val="1"/>
      <w:numFmt w:val="lowerLetter"/>
      <w:lvlText w:val="%7)"/>
      <w:lvlJc w:val="left"/>
      <w:pPr>
        <w:ind w:left="1320" w:hanging="360"/>
      </w:pPr>
    </w:lvl>
    <w:lvl w:ilvl="7" w:tplc="1018C20A">
      <w:start w:val="1"/>
      <w:numFmt w:val="lowerLetter"/>
      <w:lvlText w:val="%8)"/>
      <w:lvlJc w:val="left"/>
      <w:pPr>
        <w:ind w:left="1320" w:hanging="360"/>
      </w:pPr>
    </w:lvl>
    <w:lvl w:ilvl="8" w:tplc="8CC6FFD8">
      <w:start w:val="1"/>
      <w:numFmt w:val="lowerLetter"/>
      <w:lvlText w:val="%9)"/>
      <w:lvlJc w:val="left"/>
      <w:pPr>
        <w:ind w:left="1320" w:hanging="360"/>
      </w:pPr>
    </w:lvl>
  </w:abstractNum>
  <w:abstractNum w:abstractNumId="36" w15:restartNumberingAfterBreak="0">
    <w:nsid w:val="5EC16117"/>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97367C"/>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0A1814"/>
    <w:multiLevelType w:val="hybridMultilevel"/>
    <w:tmpl w:val="7AA80548"/>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AF54B8"/>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6C3F10"/>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BA77691"/>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98958755">
    <w:abstractNumId w:val="11"/>
  </w:num>
  <w:num w:numId="2" w16cid:durableId="841625271">
    <w:abstractNumId w:val="23"/>
  </w:num>
  <w:num w:numId="3" w16cid:durableId="1925843099">
    <w:abstractNumId w:val="4"/>
  </w:num>
  <w:num w:numId="4" w16cid:durableId="754013306">
    <w:abstractNumId w:val="3"/>
  </w:num>
  <w:num w:numId="5" w16cid:durableId="772938977">
    <w:abstractNumId w:val="2"/>
  </w:num>
  <w:num w:numId="6" w16cid:durableId="1899170678">
    <w:abstractNumId w:val="1"/>
  </w:num>
  <w:num w:numId="7" w16cid:durableId="918245706">
    <w:abstractNumId w:val="0"/>
  </w:num>
  <w:num w:numId="8" w16cid:durableId="638650794">
    <w:abstractNumId w:val="14"/>
  </w:num>
  <w:num w:numId="9" w16cid:durableId="664359462">
    <w:abstractNumId w:val="22"/>
  </w:num>
  <w:num w:numId="10" w16cid:durableId="1250457184">
    <w:abstractNumId w:val="21"/>
  </w:num>
  <w:num w:numId="11" w16cid:durableId="575240869">
    <w:abstractNumId w:val="36"/>
  </w:num>
  <w:num w:numId="12" w16cid:durableId="1930457990">
    <w:abstractNumId w:val="41"/>
  </w:num>
  <w:num w:numId="13" w16cid:durableId="1073358240">
    <w:abstractNumId w:val="37"/>
  </w:num>
  <w:num w:numId="14" w16cid:durableId="1472819723">
    <w:abstractNumId w:val="26"/>
  </w:num>
  <w:num w:numId="15" w16cid:durableId="1630161654">
    <w:abstractNumId w:val="30"/>
  </w:num>
  <w:num w:numId="16" w16cid:durableId="1567493460">
    <w:abstractNumId w:val="15"/>
  </w:num>
  <w:num w:numId="17" w16cid:durableId="967589843">
    <w:abstractNumId w:val="29"/>
  </w:num>
  <w:num w:numId="18" w16cid:durableId="1128402651">
    <w:abstractNumId w:val="39"/>
  </w:num>
  <w:num w:numId="19" w16cid:durableId="794100484">
    <w:abstractNumId w:val="40"/>
  </w:num>
  <w:num w:numId="20" w16cid:durableId="180438837">
    <w:abstractNumId w:val="24"/>
  </w:num>
  <w:num w:numId="21" w16cid:durableId="5406417">
    <w:abstractNumId w:val="18"/>
  </w:num>
  <w:num w:numId="22" w16cid:durableId="628783316">
    <w:abstractNumId w:val="12"/>
  </w:num>
  <w:num w:numId="23" w16cid:durableId="1873180433">
    <w:abstractNumId w:val="28"/>
  </w:num>
  <w:num w:numId="24" w16cid:durableId="535850062">
    <w:abstractNumId w:val="31"/>
  </w:num>
  <w:num w:numId="25" w16cid:durableId="413623192">
    <w:abstractNumId w:val="19"/>
  </w:num>
  <w:num w:numId="26" w16cid:durableId="390809407">
    <w:abstractNumId w:val="10"/>
  </w:num>
  <w:num w:numId="27" w16cid:durableId="224218518">
    <w:abstractNumId w:val="16"/>
  </w:num>
  <w:num w:numId="28" w16cid:durableId="1454522821">
    <w:abstractNumId w:val="20"/>
  </w:num>
  <w:num w:numId="29" w16cid:durableId="2023430945">
    <w:abstractNumId w:val="13"/>
  </w:num>
  <w:num w:numId="30" w16cid:durableId="1983463879">
    <w:abstractNumId w:val="25"/>
  </w:num>
  <w:num w:numId="31" w16cid:durableId="686294395">
    <w:abstractNumId w:val="38"/>
  </w:num>
  <w:num w:numId="32" w16cid:durableId="1689409703">
    <w:abstractNumId w:val="6"/>
  </w:num>
  <w:num w:numId="33" w16cid:durableId="1636762921">
    <w:abstractNumId w:val="32"/>
  </w:num>
  <w:num w:numId="34" w16cid:durableId="1113286924">
    <w:abstractNumId w:val="9"/>
  </w:num>
  <w:num w:numId="35" w16cid:durableId="1316758287">
    <w:abstractNumId w:val="17"/>
  </w:num>
  <w:num w:numId="36" w16cid:durableId="1969235846">
    <w:abstractNumId w:val="27"/>
  </w:num>
  <w:num w:numId="37" w16cid:durableId="97064452">
    <w:abstractNumId w:val="35"/>
  </w:num>
  <w:num w:numId="38" w16cid:durableId="814755822">
    <w:abstractNumId w:val="7"/>
  </w:num>
  <w:num w:numId="39" w16cid:durableId="2070687538">
    <w:abstractNumId w:val="34"/>
  </w:num>
  <w:num w:numId="40" w16cid:durableId="1183668286">
    <w:abstractNumId w:val="8"/>
  </w:num>
  <w:num w:numId="41" w16cid:durableId="3231667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72B"/>
    <w:rsid w:val="00001963"/>
    <w:rsid w:val="00004C98"/>
    <w:rsid w:val="000076C2"/>
    <w:rsid w:val="000077D6"/>
    <w:rsid w:val="00010C40"/>
    <w:rsid w:val="00014B39"/>
    <w:rsid w:val="00015620"/>
    <w:rsid w:val="00022FEC"/>
    <w:rsid w:val="0002564A"/>
    <w:rsid w:val="00026A54"/>
    <w:rsid w:val="00030E4F"/>
    <w:rsid w:val="00030F58"/>
    <w:rsid w:val="0003366F"/>
    <w:rsid w:val="00036DBB"/>
    <w:rsid w:val="00041988"/>
    <w:rsid w:val="00041C34"/>
    <w:rsid w:val="0004271F"/>
    <w:rsid w:val="00042830"/>
    <w:rsid w:val="0004685E"/>
    <w:rsid w:val="00050DE6"/>
    <w:rsid w:val="0005496C"/>
    <w:rsid w:val="000623C6"/>
    <w:rsid w:val="00066121"/>
    <w:rsid w:val="00067406"/>
    <w:rsid w:val="00070914"/>
    <w:rsid w:val="00077D46"/>
    <w:rsid w:val="00080887"/>
    <w:rsid w:val="00081E65"/>
    <w:rsid w:val="00084F44"/>
    <w:rsid w:val="0009047A"/>
    <w:rsid w:val="000923D5"/>
    <w:rsid w:val="00095B21"/>
    <w:rsid w:val="00097241"/>
    <w:rsid w:val="000A23D3"/>
    <w:rsid w:val="000A25D9"/>
    <w:rsid w:val="000B045B"/>
    <w:rsid w:val="000B0A6A"/>
    <w:rsid w:val="000B1D40"/>
    <w:rsid w:val="000B422A"/>
    <w:rsid w:val="000B4AB9"/>
    <w:rsid w:val="000C09A7"/>
    <w:rsid w:val="000C1081"/>
    <w:rsid w:val="000C10EE"/>
    <w:rsid w:val="000C53E3"/>
    <w:rsid w:val="000C5734"/>
    <w:rsid w:val="000D1C6D"/>
    <w:rsid w:val="000D3029"/>
    <w:rsid w:val="000E3BE0"/>
    <w:rsid w:val="000E6AB0"/>
    <w:rsid w:val="000F00A1"/>
    <w:rsid w:val="000F1FC8"/>
    <w:rsid w:val="000F2FB8"/>
    <w:rsid w:val="000F554D"/>
    <w:rsid w:val="0010043A"/>
    <w:rsid w:val="00103D4A"/>
    <w:rsid w:val="00113753"/>
    <w:rsid w:val="00117579"/>
    <w:rsid w:val="001201E4"/>
    <w:rsid w:val="00120EE8"/>
    <w:rsid w:val="00132BB0"/>
    <w:rsid w:val="00135C9E"/>
    <w:rsid w:val="001366CA"/>
    <w:rsid w:val="00140905"/>
    <w:rsid w:val="00141553"/>
    <w:rsid w:val="00142625"/>
    <w:rsid w:val="0014408B"/>
    <w:rsid w:val="0014465A"/>
    <w:rsid w:val="00145307"/>
    <w:rsid w:val="001457C6"/>
    <w:rsid w:val="00150E82"/>
    <w:rsid w:val="0015224A"/>
    <w:rsid w:val="00153F22"/>
    <w:rsid w:val="001555AC"/>
    <w:rsid w:val="001558E7"/>
    <w:rsid w:val="00157E05"/>
    <w:rsid w:val="0016187C"/>
    <w:rsid w:val="0016225E"/>
    <w:rsid w:val="0016304D"/>
    <w:rsid w:val="00163CD5"/>
    <w:rsid w:val="00165468"/>
    <w:rsid w:val="00165519"/>
    <w:rsid w:val="00171C82"/>
    <w:rsid w:val="001758F3"/>
    <w:rsid w:val="001766FC"/>
    <w:rsid w:val="0018021B"/>
    <w:rsid w:val="00182C49"/>
    <w:rsid w:val="00187069"/>
    <w:rsid w:val="00190B5A"/>
    <w:rsid w:val="001915F3"/>
    <w:rsid w:val="00194348"/>
    <w:rsid w:val="001962E2"/>
    <w:rsid w:val="001971CB"/>
    <w:rsid w:val="001A0F29"/>
    <w:rsid w:val="001B05D8"/>
    <w:rsid w:val="001C585C"/>
    <w:rsid w:val="001C5E6F"/>
    <w:rsid w:val="001C628B"/>
    <w:rsid w:val="001D1D6A"/>
    <w:rsid w:val="001D1D7E"/>
    <w:rsid w:val="001D402A"/>
    <w:rsid w:val="001D6DBD"/>
    <w:rsid w:val="001E17FF"/>
    <w:rsid w:val="001E30DF"/>
    <w:rsid w:val="001E44E0"/>
    <w:rsid w:val="001E55A9"/>
    <w:rsid w:val="001E72B5"/>
    <w:rsid w:val="001F2108"/>
    <w:rsid w:val="001F26DD"/>
    <w:rsid w:val="001F3C2F"/>
    <w:rsid w:val="001F3F23"/>
    <w:rsid w:val="001F643B"/>
    <w:rsid w:val="001F7A0B"/>
    <w:rsid w:val="002002B7"/>
    <w:rsid w:val="00201E37"/>
    <w:rsid w:val="002028B2"/>
    <w:rsid w:val="00203521"/>
    <w:rsid w:val="0020401E"/>
    <w:rsid w:val="00207BEF"/>
    <w:rsid w:val="002101D9"/>
    <w:rsid w:val="00210739"/>
    <w:rsid w:val="00210745"/>
    <w:rsid w:val="00210D37"/>
    <w:rsid w:val="0021310C"/>
    <w:rsid w:val="00213FB2"/>
    <w:rsid w:val="002148EA"/>
    <w:rsid w:val="00216C95"/>
    <w:rsid w:val="00216CC3"/>
    <w:rsid w:val="002248DB"/>
    <w:rsid w:val="00225605"/>
    <w:rsid w:val="00230622"/>
    <w:rsid w:val="00230C9A"/>
    <w:rsid w:val="00232DA2"/>
    <w:rsid w:val="00233E37"/>
    <w:rsid w:val="00243E43"/>
    <w:rsid w:val="00246179"/>
    <w:rsid w:val="00246540"/>
    <w:rsid w:val="002520EE"/>
    <w:rsid w:val="002528DC"/>
    <w:rsid w:val="002532FD"/>
    <w:rsid w:val="00253491"/>
    <w:rsid w:val="00257330"/>
    <w:rsid w:val="00261339"/>
    <w:rsid w:val="002615F4"/>
    <w:rsid w:val="00261B88"/>
    <w:rsid w:val="00263108"/>
    <w:rsid w:val="0026388C"/>
    <w:rsid w:val="00270265"/>
    <w:rsid w:val="002713B0"/>
    <w:rsid w:val="00271845"/>
    <w:rsid w:val="00273CFD"/>
    <w:rsid w:val="0027461D"/>
    <w:rsid w:val="00275714"/>
    <w:rsid w:val="0027B308"/>
    <w:rsid w:val="00280324"/>
    <w:rsid w:val="00290944"/>
    <w:rsid w:val="002912FE"/>
    <w:rsid w:val="00296723"/>
    <w:rsid w:val="002A07BC"/>
    <w:rsid w:val="002A0E28"/>
    <w:rsid w:val="002A2BA5"/>
    <w:rsid w:val="002A3DC8"/>
    <w:rsid w:val="002A3FEE"/>
    <w:rsid w:val="002A4831"/>
    <w:rsid w:val="002A4A03"/>
    <w:rsid w:val="002A5C3D"/>
    <w:rsid w:val="002A626E"/>
    <w:rsid w:val="002B0879"/>
    <w:rsid w:val="002B0CAE"/>
    <w:rsid w:val="002B1735"/>
    <w:rsid w:val="002B1784"/>
    <w:rsid w:val="002B6C7F"/>
    <w:rsid w:val="002C0CB3"/>
    <w:rsid w:val="002C2765"/>
    <w:rsid w:val="002C2CCE"/>
    <w:rsid w:val="002C4E6E"/>
    <w:rsid w:val="002C658C"/>
    <w:rsid w:val="002C7989"/>
    <w:rsid w:val="002C7F2C"/>
    <w:rsid w:val="002D491E"/>
    <w:rsid w:val="002E03D2"/>
    <w:rsid w:val="002E743A"/>
    <w:rsid w:val="002F0AA9"/>
    <w:rsid w:val="002F179C"/>
    <w:rsid w:val="002F1836"/>
    <w:rsid w:val="002F6D1C"/>
    <w:rsid w:val="00304240"/>
    <w:rsid w:val="00304AF0"/>
    <w:rsid w:val="0030715C"/>
    <w:rsid w:val="0031003B"/>
    <w:rsid w:val="003106E9"/>
    <w:rsid w:val="00314E64"/>
    <w:rsid w:val="003150D0"/>
    <w:rsid w:val="003157FC"/>
    <w:rsid w:val="003236D0"/>
    <w:rsid w:val="00331548"/>
    <w:rsid w:val="003320C4"/>
    <w:rsid w:val="003331E1"/>
    <w:rsid w:val="00334A5F"/>
    <w:rsid w:val="00337665"/>
    <w:rsid w:val="00341C69"/>
    <w:rsid w:val="0034252B"/>
    <w:rsid w:val="003431A9"/>
    <w:rsid w:val="00344A12"/>
    <w:rsid w:val="00344AE2"/>
    <w:rsid w:val="00346127"/>
    <w:rsid w:val="003471C3"/>
    <w:rsid w:val="00352AA6"/>
    <w:rsid w:val="00352F7C"/>
    <w:rsid w:val="00355B56"/>
    <w:rsid w:val="00356096"/>
    <w:rsid w:val="0035624B"/>
    <w:rsid w:val="00357BD5"/>
    <w:rsid w:val="00357FF2"/>
    <w:rsid w:val="0035DC3F"/>
    <w:rsid w:val="00363A0B"/>
    <w:rsid w:val="003673D6"/>
    <w:rsid w:val="00371166"/>
    <w:rsid w:val="003715AE"/>
    <w:rsid w:val="00373766"/>
    <w:rsid w:val="0038205F"/>
    <w:rsid w:val="00383637"/>
    <w:rsid w:val="00385067"/>
    <w:rsid w:val="00385616"/>
    <w:rsid w:val="0039787C"/>
    <w:rsid w:val="003A4D4E"/>
    <w:rsid w:val="003A57D1"/>
    <w:rsid w:val="003A5BB9"/>
    <w:rsid w:val="003A6064"/>
    <w:rsid w:val="003A6205"/>
    <w:rsid w:val="003A6F80"/>
    <w:rsid w:val="003B090C"/>
    <w:rsid w:val="003B0B81"/>
    <w:rsid w:val="003B5F98"/>
    <w:rsid w:val="003C0EE1"/>
    <w:rsid w:val="003C1A11"/>
    <w:rsid w:val="003C3D40"/>
    <w:rsid w:val="003C76E1"/>
    <w:rsid w:val="003C7A2A"/>
    <w:rsid w:val="003C7BC1"/>
    <w:rsid w:val="003D0DA8"/>
    <w:rsid w:val="003D10E8"/>
    <w:rsid w:val="003D3AA6"/>
    <w:rsid w:val="003D3C41"/>
    <w:rsid w:val="003D5439"/>
    <w:rsid w:val="003D63FE"/>
    <w:rsid w:val="003E0283"/>
    <w:rsid w:val="003E0A0A"/>
    <w:rsid w:val="003E3438"/>
    <w:rsid w:val="003F2E3F"/>
    <w:rsid w:val="003F3215"/>
    <w:rsid w:val="003F5BDF"/>
    <w:rsid w:val="003F60C4"/>
    <w:rsid w:val="003F6C42"/>
    <w:rsid w:val="00401481"/>
    <w:rsid w:val="00402DAE"/>
    <w:rsid w:val="00404BE6"/>
    <w:rsid w:val="00414592"/>
    <w:rsid w:val="00417D19"/>
    <w:rsid w:val="00421A6D"/>
    <w:rsid w:val="004223D1"/>
    <w:rsid w:val="00423643"/>
    <w:rsid w:val="00425C7E"/>
    <w:rsid w:val="0042600F"/>
    <w:rsid w:val="004263E6"/>
    <w:rsid w:val="00427114"/>
    <w:rsid w:val="00430A6E"/>
    <w:rsid w:val="00430B25"/>
    <w:rsid w:val="00435AD3"/>
    <w:rsid w:val="00437E46"/>
    <w:rsid w:val="0044058D"/>
    <w:rsid w:val="00443697"/>
    <w:rsid w:val="00444E55"/>
    <w:rsid w:val="0044550A"/>
    <w:rsid w:val="00445577"/>
    <w:rsid w:val="00447649"/>
    <w:rsid w:val="004478BA"/>
    <w:rsid w:val="00453B55"/>
    <w:rsid w:val="00455832"/>
    <w:rsid w:val="0045701A"/>
    <w:rsid w:val="00457A8E"/>
    <w:rsid w:val="004601C4"/>
    <w:rsid w:val="0046087C"/>
    <w:rsid w:val="00466DB9"/>
    <w:rsid w:val="00470438"/>
    <w:rsid w:val="00470AB6"/>
    <w:rsid w:val="004718C8"/>
    <w:rsid w:val="0047250A"/>
    <w:rsid w:val="00472E47"/>
    <w:rsid w:val="00475921"/>
    <w:rsid w:val="004761D4"/>
    <w:rsid w:val="004767D9"/>
    <w:rsid w:val="0047713F"/>
    <w:rsid w:val="00480933"/>
    <w:rsid w:val="00480C45"/>
    <w:rsid w:val="004815FA"/>
    <w:rsid w:val="00483E3A"/>
    <w:rsid w:val="00486523"/>
    <w:rsid w:val="00492D8B"/>
    <w:rsid w:val="0049333D"/>
    <w:rsid w:val="00494849"/>
    <w:rsid w:val="00495A18"/>
    <w:rsid w:val="00495B3E"/>
    <w:rsid w:val="004A1195"/>
    <w:rsid w:val="004A2E21"/>
    <w:rsid w:val="004A2F52"/>
    <w:rsid w:val="004A54DE"/>
    <w:rsid w:val="004B1BB9"/>
    <w:rsid w:val="004B2109"/>
    <w:rsid w:val="004B7CF6"/>
    <w:rsid w:val="004B7FF2"/>
    <w:rsid w:val="004C052A"/>
    <w:rsid w:val="004C109D"/>
    <w:rsid w:val="004C2363"/>
    <w:rsid w:val="004D0C16"/>
    <w:rsid w:val="004D238B"/>
    <w:rsid w:val="004D3016"/>
    <w:rsid w:val="004D4814"/>
    <w:rsid w:val="004D5323"/>
    <w:rsid w:val="004D6A19"/>
    <w:rsid w:val="004E048F"/>
    <w:rsid w:val="004E2DBF"/>
    <w:rsid w:val="004E48D5"/>
    <w:rsid w:val="004E5605"/>
    <w:rsid w:val="004E5655"/>
    <w:rsid w:val="004F0546"/>
    <w:rsid w:val="004F2EC0"/>
    <w:rsid w:val="004F3512"/>
    <w:rsid w:val="004F4B43"/>
    <w:rsid w:val="004F5688"/>
    <w:rsid w:val="004F690D"/>
    <w:rsid w:val="00501DAB"/>
    <w:rsid w:val="00502EC6"/>
    <w:rsid w:val="00504A06"/>
    <w:rsid w:val="005053EE"/>
    <w:rsid w:val="00505A54"/>
    <w:rsid w:val="00506579"/>
    <w:rsid w:val="005068D4"/>
    <w:rsid w:val="0050743B"/>
    <w:rsid w:val="00511DBD"/>
    <w:rsid w:val="0051322B"/>
    <w:rsid w:val="00515035"/>
    <w:rsid w:val="00515B55"/>
    <w:rsid w:val="00520600"/>
    <w:rsid w:val="005210C3"/>
    <w:rsid w:val="005238FE"/>
    <w:rsid w:val="00527E3D"/>
    <w:rsid w:val="00532F13"/>
    <w:rsid w:val="00542990"/>
    <w:rsid w:val="005445FF"/>
    <w:rsid w:val="005457EA"/>
    <w:rsid w:val="00547246"/>
    <w:rsid w:val="005516BA"/>
    <w:rsid w:val="00553223"/>
    <w:rsid w:val="005555E4"/>
    <w:rsid w:val="00562E99"/>
    <w:rsid w:val="005670D3"/>
    <w:rsid w:val="00570AE9"/>
    <w:rsid w:val="0057777D"/>
    <w:rsid w:val="005878A6"/>
    <w:rsid w:val="005907B7"/>
    <w:rsid w:val="00592204"/>
    <w:rsid w:val="00595205"/>
    <w:rsid w:val="005970DE"/>
    <w:rsid w:val="005A22AD"/>
    <w:rsid w:val="005A6AC4"/>
    <w:rsid w:val="005B0006"/>
    <w:rsid w:val="005B21C0"/>
    <w:rsid w:val="005B5293"/>
    <w:rsid w:val="005C04DC"/>
    <w:rsid w:val="005C163D"/>
    <w:rsid w:val="005C3338"/>
    <w:rsid w:val="005C5732"/>
    <w:rsid w:val="005D01C2"/>
    <w:rsid w:val="005D0E3F"/>
    <w:rsid w:val="005D1A11"/>
    <w:rsid w:val="005D2244"/>
    <w:rsid w:val="005D5D68"/>
    <w:rsid w:val="005D6336"/>
    <w:rsid w:val="005D69A9"/>
    <w:rsid w:val="005D7B9A"/>
    <w:rsid w:val="005E1AF6"/>
    <w:rsid w:val="005F253E"/>
    <w:rsid w:val="005F3537"/>
    <w:rsid w:val="005F6444"/>
    <w:rsid w:val="00601B63"/>
    <w:rsid w:val="006040B7"/>
    <w:rsid w:val="00606044"/>
    <w:rsid w:val="0061354E"/>
    <w:rsid w:val="006139E3"/>
    <w:rsid w:val="00613C2C"/>
    <w:rsid w:val="00615D94"/>
    <w:rsid w:val="00615EB0"/>
    <w:rsid w:val="006171F1"/>
    <w:rsid w:val="006204F2"/>
    <w:rsid w:val="00621266"/>
    <w:rsid w:val="00622976"/>
    <w:rsid w:val="0062594A"/>
    <w:rsid w:val="0062688A"/>
    <w:rsid w:val="0063093F"/>
    <w:rsid w:val="00631545"/>
    <w:rsid w:val="00632426"/>
    <w:rsid w:val="00633040"/>
    <w:rsid w:val="006430E6"/>
    <w:rsid w:val="00644D37"/>
    <w:rsid w:val="006503DD"/>
    <w:rsid w:val="0065080A"/>
    <w:rsid w:val="00651A3F"/>
    <w:rsid w:val="00653C7F"/>
    <w:rsid w:val="00653F1C"/>
    <w:rsid w:val="00654DA9"/>
    <w:rsid w:val="006567E4"/>
    <w:rsid w:val="00660E37"/>
    <w:rsid w:val="006623A7"/>
    <w:rsid w:val="00665924"/>
    <w:rsid w:val="00667528"/>
    <w:rsid w:val="00671C08"/>
    <w:rsid w:val="00672DD6"/>
    <w:rsid w:val="00680065"/>
    <w:rsid w:val="00680901"/>
    <w:rsid w:val="00684D99"/>
    <w:rsid w:val="0069073E"/>
    <w:rsid w:val="006909FE"/>
    <w:rsid w:val="0069131D"/>
    <w:rsid w:val="006957CC"/>
    <w:rsid w:val="006A2DF1"/>
    <w:rsid w:val="006A411B"/>
    <w:rsid w:val="006A48A4"/>
    <w:rsid w:val="006A5373"/>
    <w:rsid w:val="006A7DEB"/>
    <w:rsid w:val="006B0B82"/>
    <w:rsid w:val="006B2510"/>
    <w:rsid w:val="006B2576"/>
    <w:rsid w:val="006B5389"/>
    <w:rsid w:val="006B62F0"/>
    <w:rsid w:val="006C070D"/>
    <w:rsid w:val="006C18FC"/>
    <w:rsid w:val="006C18FD"/>
    <w:rsid w:val="006D12AE"/>
    <w:rsid w:val="006D305F"/>
    <w:rsid w:val="006D3277"/>
    <w:rsid w:val="006D4105"/>
    <w:rsid w:val="006E35A5"/>
    <w:rsid w:val="006E4622"/>
    <w:rsid w:val="006E6A32"/>
    <w:rsid w:val="006E6F4E"/>
    <w:rsid w:val="006F1112"/>
    <w:rsid w:val="006F2452"/>
    <w:rsid w:val="006F3D2F"/>
    <w:rsid w:val="006F599E"/>
    <w:rsid w:val="00703F71"/>
    <w:rsid w:val="00705583"/>
    <w:rsid w:val="00705653"/>
    <w:rsid w:val="0071180B"/>
    <w:rsid w:val="00711888"/>
    <w:rsid w:val="00711EAD"/>
    <w:rsid w:val="00712E63"/>
    <w:rsid w:val="007157A8"/>
    <w:rsid w:val="00715D14"/>
    <w:rsid w:val="00720D12"/>
    <w:rsid w:val="007220C8"/>
    <w:rsid w:val="0072484C"/>
    <w:rsid w:val="00725BE3"/>
    <w:rsid w:val="00726705"/>
    <w:rsid w:val="007274DF"/>
    <w:rsid w:val="00733BB8"/>
    <w:rsid w:val="00735B78"/>
    <w:rsid w:val="00740D56"/>
    <w:rsid w:val="007441A1"/>
    <w:rsid w:val="00750A1D"/>
    <w:rsid w:val="00752292"/>
    <w:rsid w:val="007535B3"/>
    <w:rsid w:val="00756639"/>
    <w:rsid w:val="007567AE"/>
    <w:rsid w:val="00757135"/>
    <w:rsid w:val="007607FF"/>
    <w:rsid w:val="007623ED"/>
    <w:rsid w:val="0076287D"/>
    <w:rsid w:val="007651CB"/>
    <w:rsid w:val="00766AFF"/>
    <w:rsid w:val="00773E0A"/>
    <w:rsid w:val="00774DE0"/>
    <w:rsid w:val="00775052"/>
    <w:rsid w:val="00775C38"/>
    <w:rsid w:val="00782A8C"/>
    <w:rsid w:val="0078339F"/>
    <w:rsid w:val="00783E1C"/>
    <w:rsid w:val="007850EB"/>
    <w:rsid w:val="00791CCE"/>
    <w:rsid w:val="0079450D"/>
    <w:rsid w:val="00795452"/>
    <w:rsid w:val="0079792E"/>
    <w:rsid w:val="007A09E8"/>
    <w:rsid w:val="007A2043"/>
    <w:rsid w:val="007A5FA1"/>
    <w:rsid w:val="007A6888"/>
    <w:rsid w:val="007B004A"/>
    <w:rsid w:val="007B2144"/>
    <w:rsid w:val="007B389B"/>
    <w:rsid w:val="007B3AC2"/>
    <w:rsid w:val="007C1EB6"/>
    <w:rsid w:val="007C1F42"/>
    <w:rsid w:val="007C2B29"/>
    <w:rsid w:val="007C48D2"/>
    <w:rsid w:val="007C6320"/>
    <w:rsid w:val="007C6AE7"/>
    <w:rsid w:val="007C73DB"/>
    <w:rsid w:val="007D1FBD"/>
    <w:rsid w:val="007D2FA0"/>
    <w:rsid w:val="007D484D"/>
    <w:rsid w:val="007E0119"/>
    <w:rsid w:val="007E1A8E"/>
    <w:rsid w:val="007E41FC"/>
    <w:rsid w:val="007E44FA"/>
    <w:rsid w:val="007E5C3C"/>
    <w:rsid w:val="007E6ED3"/>
    <w:rsid w:val="007F06A1"/>
    <w:rsid w:val="0080107E"/>
    <w:rsid w:val="00801195"/>
    <w:rsid w:val="00801989"/>
    <w:rsid w:val="00801C41"/>
    <w:rsid w:val="00802AE5"/>
    <w:rsid w:val="00803A59"/>
    <w:rsid w:val="008142DE"/>
    <w:rsid w:val="00816862"/>
    <w:rsid w:val="0081799A"/>
    <w:rsid w:val="00822F3E"/>
    <w:rsid w:val="00832598"/>
    <w:rsid w:val="0083272F"/>
    <w:rsid w:val="008430BA"/>
    <w:rsid w:val="00844517"/>
    <w:rsid w:val="008454A4"/>
    <w:rsid w:val="00850E71"/>
    <w:rsid w:val="00851092"/>
    <w:rsid w:val="0085295A"/>
    <w:rsid w:val="0085408D"/>
    <w:rsid w:val="0085C120"/>
    <w:rsid w:val="00861471"/>
    <w:rsid w:val="00862EA0"/>
    <w:rsid w:val="008671EC"/>
    <w:rsid w:val="008702D5"/>
    <w:rsid w:val="00874448"/>
    <w:rsid w:val="00876377"/>
    <w:rsid w:val="00876A2F"/>
    <w:rsid w:val="0087749D"/>
    <w:rsid w:val="008816B6"/>
    <w:rsid w:val="00883FC1"/>
    <w:rsid w:val="008841E0"/>
    <w:rsid w:val="008921E1"/>
    <w:rsid w:val="0089220E"/>
    <w:rsid w:val="008951D4"/>
    <w:rsid w:val="00895B91"/>
    <w:rsid w:val="00896B6B"/>
    <w:rsid w:val="008A26D1"/>
    <w:rsid w:val="008A61F5"/>
    <w:rsid w:val="008B01D2"/>
    <w:rsid w:val="008B07BD"/>
    <w:rsid w:val="008B13A4"/>
    <w:rsid w:val="008B27EE"/>
    <w:rsid w:val="008B27F0"/>
    <w:rsid w:val="008B30BA"/>
    <w:rsid w:val="008B4130"/>
    <w:rsid w:val="008B680B"/>
    <w:rsid w:val="008B6DD2"/>
    <w:rsid w:val="008C17D2"/>
    <w:rsid w:val="008C2295"/>
    <w:rsid w:val="008C2772"/>
    <w:rsid w:val="008C2843"/>
    <w:rsid w:val="008C376D"/>
    <w:rsid w:val="008C5065"/>
    <w:rsid w:val="008C6B41"/>
    <w:rsid w:val="008D5308"/>
    <w:rsid w:val="008E1933"/>
    <w:rsid w:val="008E2DBF"/>
    <w:rsid w:val="008E2E2E"/>
    <w:rsid w:val="008E3D86"/>
    <w:rsid w:val="008E6665"/>
    <w:rsid w:val="008E6874"/>
    <w:rsid w:val="008F037A"/>
    <w:rsid w:val="008F1CB8"/>
    <w:rsid w:val="008F3A19"/>
    <w:rsid w:val="008F702E"/>
    <w:rsid w:val="00901273"/>
    <w:rsid w:val="009018FA"/>
    <w:rsid w:val="00901EB8"/>
    <w:rsid w:val="009024F8"/>
    <w:rsid w:val="009028FA"/>
    <w:rsid w:val="0090322F"/>
    <w:rsid w:val="00904E9E"/>
    <w:rsid w:val="00907BA8"/>
    <w:rsid w:val="0091121A"/>
    <w:rsid w:val="00911ADC"/>
    <w:rsid w:val="009123C2"/>
    <w:rsid w:val="009129B3"/>
    <w:rsid w:val="009134F1"/>
    <w:rsid w:val="00916BA4"/>
    <w:rsid w:val="00916E80"/>
    <w:rsid w:val="00920489"/>
    <w:rsid w:val="009207E5"/>
    <w:rsid w:val="00922745"/>
    <w:rsid w:val="00924FF7"/>
    <w:rsid w:val="00941B02"/>
    <w:rsid w:val="0094358E"/>
    <w:rsid w:val="009445C3"/>
    <w:rsid w:val="00946E8C"/>
    <w:rsid w:val="00950C90"/>
    <w:rsid w:val="0095386F"/>
    <w:rsid w:val="0095428A"/>
    <w:rsid w:val="00956A58"/>
    <w:rsid w:val="00957A69"/>
    <w:rsid w:val="0096106F"/>
    <w:rsid w:val="0096317D"/>
    <w:rsid w:val="0096422C"/>
    <w:rsid w:val="009644B4"/>
    <w:rsid w:val="00974023"/>
    <w:rsid w:val="009748EC"/>
    <w:rsid w:val="00974AB0"/>
    <w:rsid w:val="00975AB0"/>
    <w:rsid w:val="00980C70"/>
    <w:rsid w:val="009824BE"/>
    <w:rsid w:val="00985282"/>
    <w:rsid w:val="00985C97"/>
    <w:rsid w:val="00991845"/>
    <w:rsid w:val="0099199E"/>
    <w:rsid w:val="0099239A"/>
    <w:rsid w:val="00993380"/>
    <w:rsid w:val="00993F3E"/>
    <w:rsid w:val="009940EF"/>
    <w:rsid w:val="009A0C24"/>
    <w:rsid w:val="009A36F9"/>
    <w:rsid w:val="009A50F9"/>
    <w:rsid w:val="009B2050"/>
    <w:rsid w:val="009B23FE"/>
    <w:rsid w:val="009B24F3"/>
    <w:rsid w:val="009B26D3"/>
    <w:rsid w:val="009B5DBD"/>
    <w:rsid w:val="009B6D27"/>
    <w:rsid w:val="009B73EF"/>
    <w:rsid w:val="009C031F"/>
    <w:rsid w:val="009C1CD8"/>
    <w:rsid w:val="009C3BD8"/>
    <w:rsid w:val="009C7FC4"/>
    <w:rsid w:val="009D0B8C"/>
    <w:rsid w:val="009D6CE5"/>
    <w:rsid w:val="009D79C3"/>
    <w:rsid w:val="009E08D8"/>
    <w:rsid w:val="009E1EE0"/>
    <w:rsid w:val="009E2985"/>
    <w:rsid w:val="009E37BE"/>
    <w:rsid w:val="009E57BA"/>
    <w:rsid w:val="009E706A"/>
    <w:rsid w:val="009F26AD"/>
    <w:rsid w:val="009F2779"/>
    <w:rsid w:val="009F31B4"/>
    <w:rsid w:val="009F47E6"/>
    <w:rsid w:val="009F6EAF"/>
    <w:rsid w:val="009F6FD2"/>
    <w:rsid w:val="00A02324"/>
    <w:rsid w:val="00A05593"/>
    <w:rsid w:val="00A06892"/>
    <w:rsid w:val="00A07D69"/>
    <w:rsid w:val="00A1109D"/>
    <w:rsid w:val="00A12041"/>
    <w:rsid w:val="00A122D6"/>
    <w:rsid w:val="00A12B2F"/>
    <w:rsid w:val="00A20B52"/>
    <w:rsid w:val="00A21992"/>
    <w:rsid w:val="00A23833"/>
    <w:rsid w:val="00A248E7"/>
    <w:rsid w:val="00A25093"/>
    <w:rsid w:val="00A2767D"/>
    <w:rsid w:val="00A279C2"/>
    <w:rsid w:val="00A33D41"/>
    <w:rsid w:val="00A3489D"/>
    <w:rsid w:val="00A34BF3"/>
    <w:rsid w:val="00A366DF"/>
    <w:rsid w:val="00A40789"/>
    <w:rsid w:val="00A41BA4"/>
    <w:rsid w:val="00A44B27"/>
    <w:rsid w:val="00A45C51"/>
    <w:rsid w:val="00A47B76"/>
    <w:rsid w:val="00A505AA"/>
    <w:rsid w:val="00A5617A"/>
    <w:rsid w:val="00A64BAB"/>
    <w:rsid w:val="00A64F0D"/>
    <w:rsid w:val="00A6578F"/>
    <w:rsid w:val="00A66D12"/>
    <w:rsid w:val="00A71B25"/>
    <w:rsid w:val="00A72069"/>
    <w:rsid w:val="00A75AF8"/>
    <w:rsid w:val="00A77C9D"/>
    <w:rsid w:val="00A8028D"/>
    <w:rsid w:val="00A8227C"/>
    <w:rsid w:val="00A838F9"/>
    <w:rsid w:val="00A90AB3"/>
    <w:rsid w:val="00A91815"/>
    <w:rsid w:val="00A93C79"/>
    <w:rsid w:val="00AA2158"/>
    <w:rsid w:val="00AA276D"/>
    <w:rsid w:val="00AA2CA4"/>
    <w:rsid w:val="00AA3150"/>
    <w:rsid w:val="00AA7229"/>
    <w:rsid w:val="00AB27FD"/>
    <w:rsid w:val="00AB2E69"/>
    <w:rsid w:val="00AB4029"/>
    <w:rsid w:val="00AB707E"/>
    <w:rsid w:val="00AC442F"/>
    <w:rsid w:val="00AD38FB"/>
    <w:rsid w:val="00AD463E"/>
    <w:rsid w:val="00AD5611"/>
    <w:rsid w:val="00AE1E30"/>
    <w:rsid w:val="00AE3FFA"/>
    <w:rsid w:val="00AE4710"/>
    <w:rsid w:val="00AE6893"/>
    <w:rsid w:val="00AE69F3"/>
    <w:rsid w:val="00AF11F0"/>
    <w:rsid w:val="00AF263A"/>
    <w:rsid w:val="00AF4467"/>
    <w:rsid w:val="00AF4B01"/>
    <w:rsid w:val="00AF614A"/>
    <w:rsid w:val="00AF6C26"/>
    <w:rsid w:val="00AF75C7"/>
    <w:rsid w:val="00B00BCD"/>
    <w:rsid w:val="00B010B6"/>
    <w:rsid w:val="00B03B7D"/>
    <w:rsid w:val="00B049B9"/>
    <w:rsid w:val="00B04E00"/>
    <w:rsid w:val="00B065CB"/>
    <w:rsid w:val="00B1115A"/>
    <w:rsid w:val="00B11EB6"/>
    <w:rsid w:val="00B148A7"/>
    <w:rsid w:val="00B20BFE"/>
    <w:rsid w:val="00B21107"/>
    <w:rsid w:val="00B22BA8"/>
    <w:rsid w:val="00B2421F"/>
    <w:rsid w:val="00B24559"/>
    <w:rsid w:val="00B264CE"/>
    <w:rsid w:val="00B30342"/>
    <w:rsid w:val="00B31972"/>
    <w:rsid w:val="00B341D2"/>
    <w:rsid w:val="00B3429A"/>
    <w:rsid w:val="00B40191"/>
    <w:rsid w:val="00B44415"/>
    <w:rsid w:val="00B46892"/>
    <w:rsid w:val="00B47F94"/>
    <w:rsid w:val="00B52529"/>
    <w:rsid w:val="00B55515"/>
    <w:rsid w:val="00B56AD1"/>
    <w:rsid w:val="00B56DE9"/>
    <w:rsid w:val="00B6020E"/>
    <w:rsid w:val="00B67400"/>
    <w:rsid w:val="00B6749D"/>
    <w:rsid w:val="00B67F9B"/>
    <w:rsid w:val="00B71273"/>
    <w:rsid w:val="00B717F9"/>
    <w:rsid w:val="00B73C19"/>
    <w:rsid w:val="00B7462E"/>
    <w:rsid w:val="00B76618"/>
    <w:rsid w:val="00B7E6A6"/>
    <w:rsid w:val="00B84B30"/>
    <w:rsid w:val="00B85C2C"/>
    <w:rsid w:val="00B9260E"/>
    <w:rsid w:val="00B9401C"/>
    <w:rsid w:val="00BA12EE"/>
    <w:rsid w:val="00BA2917"/>
    <w:rsid w:val="00BA2926"/>
    <w:rsid w:val="00BA5A8F"/>
    <w:rsid w:val="00BA5B69"/>
    <w:rsid w:val="00BB36F8"/>
    <w:rsid w:val="00BB40B3"/>
    <w:rsid w:val="00BB4829"/>
    <w:rsid w:val="00BB516E"/>
    <w:rsid w:val="00BB57BD"/>
    <w:rsid w:val="00BB5F8F"/>
    <w:rsid w:val="00BB6668"/>
    <w:rsid w:val="00BB7332"/>
    <w:rsid w:val="00BC124A"/>
    <w:rsid w:val="00BC1545"/>
    <w:rsid w:val="00BC43CA"/>
    <w:rsid w:val="00BD0CA9"/>
    <w:rsid w:val="00BD1775"/>
    <w:rsid w:val="00BD2308"/>
    <w:rsid w:val="00BD4788"/>
    <w:rsid w:val="00BD665B"/>
    <w:rsid w:val="00BE0138"/>
    <w:rsid w:val="00BE1D4D"/>
    <w:rsid w:val="00BE7109"/>
    <w:rsid w:val="00BE77F8"/>
    <w:rsid w:val="00BF2AC3"/>
    <w:rsid w:val="00BF3328"/>
    <w:rsid w:val="00BF5171"/>
    <w:rsid w:val="00BF5252"/>
    <w:rsid w:val="00BF53CC"/>
    <w:rsid w:val="00BF5B71"/>
    <w:rsid w:val="00BF7E4E"/>
    <w:rsid w:val="00BF7ECB"/>
    <w:rsid w:val="00C00C5B"/>
    <w:rsid w:val="00C0304D"/>
    <w:rsid w:val="00C046B9"/>
    <w:rsid w:val="00C04BE1"/>
    <w:rsid w:val="00C05C40"/>
    <w:rsid w:val="00C130BC"/>
    <w:rsid w:val="00C16318"/>
    <w:rsid w:val="00C163C7"/>
    <w:rsid w:val="00C2041D"/>
    <w:rsid w:val="00C2050F"/>
    <w:rsid w:val="00C22BF9"/>
    <w:rsid w:val="00C23C40"/>
    <w:rsid w:val="00C259A4"/>
    <w:rsid w:val="00C32E0A"/>
    <w:rsid w:val="00C335A1"/>
    <w:rsid w:val="00C34809"/>
    <w:rsid w:val="00C36CFA"/>
    <w:rsid w:val="00C372B8"/>
    <w:rsid w:val="00C41B99"/>
    <w:rsid w:val="00C41BC7"/>
    <w:rsid w:val="00C42438"/>
    <w:rsid w:val="00C43231"/>
    <w:rsid w:val="00C44D84"/>
    <w:rsid w:val="00C4540F"/>
    <w:rsid w:val="00C45B75"/>
    <w:rsid w:val="00C45BB4"/>
    <w:rsid w:val="00C4606A"/>
    <w:rsid w:val="00C47AA1"/>
    <w:rsid w:val="00C47B4A"/>
    <w:rsid w:val="00C51573"/>
    <w:rsid w:val="00C52CAF"/>
    <w:rsid w:val="00C52E3C"/>
    <w:rsid w:val="00C52E8B"/>
    <w:rsid w:val="00C54F6C"/>
    <w:rsid w:val="00C554A1"/>
    <w:rsid w:val="00C573DC"/>
    <w:rsid w:val="00C61F15"/>
    <w:rsid w:val="00C6353C"/>
    <w:rsid w:val="00C677C8"/>
    <w:rsid w:val="00C67886"/>
    <w:rsid w:val="00C7285B"/>
    <w:rsid w:val="00C72E4F"/>
    <w:rsid w:val="00C76683"/>
    <w:rsid w:val="00C80BC3"/>
    <w:rsid w:val="00C81B8D"/>
    <w:rsid w:val="00C82BCE"/>
    <w:rsid w:val="00C82FA2"/>
    <w:rsid w:val="00C86FB6"/>
    <w:rsid w:val="00C87087"/>
    <w:rsid w:val="00C91C4A"/>
    <w:rsid w:val="00C92CAA"/>
    <w:rsid w:val="00C9514E"/>
    <w:rsid w:val="00C9535B"/>
    <w:rsid w:val="00C97BCF"/>
    <w:rsid w:val="00CA076C"/>
    <w:rsid w:val="00CA222A"/>
    <w:rsid w:val="00CA35C5"/>
    <w:rsid w:val="00CA7922"/>
    <w:rsid w:val="00CB14B0"/>
    <w:rsid w:val="00CB2EFD"/>
    <w:rsid w:val="00CB44CC"/>
    <w:rsid w:val="00CC0C64"/>
    <w:rsid w:val="00CC0D55"/>
    <w:rsid w:val="00CC0F45"/>
    <w:rsid w:val="00CC2406"/>
    <w:rsid w:val="00CC24F4"/>
    <w:rsid w:val="00CC4F71"/>
    <w:rsid w:val="00CC5043"/>
    <w:rsid w:val="00CC5562"/>
    <w:rsid w:val="00CD0DE0"/>
    <w:rsid w:val="00CD0E31"/>
    <w:rsid w:val="00CD170D"/>
    <w:rsid w:val="00CD184D"/>
    <w:rsid w:val="00CD26F5"/>
    <w:rsid w:val="00CD4779"/>
    <w:rsid w:val="00CE4662"/>
    <w:rsid w:val="00CE5A2D"/>
    <w:rsid w:val="00CE7032"/>
    <w:rsid w:val="00CE71E1"/>
    <w:rsid w:val="00CF0D1A"/>
    <w:rsid w:val="00CF0E92"/>
    <w:rsid w:val="00CF1D3B"/>
    <w:rsid w:val="00CF20DC"/>
    <w:rsid w:val="00CF3503"/>
    <w:rsid w:val="00CF456C"/>
    <w:rsid w:val="00CF4FF2"/>
    <w:rsid w:val="00CF58A6"/>
    <w:rsid w:val="00CF7F77"/>
    <w:rsid w:val="00D00319"/>
    <w:rsid w:val="00D0377C"/>
    <w:rsid w:val="00D0381A"/>
    <w:rsid w:val="00D04F42"/>
    <w:rsid w:val="00D06979"/>
    <w:rsid w:val="00D1317D"/>
    <w:rsid w:val="00D2233A"/>
    <w:rsid w:val="00D23D84"/>
    <w:rsid w:val="00D23E98"/>
    <w:rsid w:val="00D240C4"/>
    <w:rsid w:val="00D25C2F"/>
    <w:rsid w:val="00D271F8"/>
    <w:rsid w:val="00D2727C"/>
    <w:rsid w:val="00D3241C"/>
    <w:rsid w:val="00D3324B"/>
    <w:rsid w:val="00D3492C"/>
    <w:rsid w:val="00D358A9"/>
    <w:rsid w:val="00D36319"/>
    <w:rsid w:val="00D40601"/>
    <w:rsid w:val="00D443C9"/>
    <w:rsid w:val="00D45C97"/>
    <w:rsid w:val="00D461ED"/>
    <w:rsid w:val="00D51FEE"/>
    <w:rsid w:val="00D53F89"/>
    <w:rsid w:val="00D54A94"/>
    <w:rsid w:val="00D54AA8"/>
    <w:rsid w:val="00D62C94"/>
    <w:rsid w:val="00D64BC3"/>
    <w:rsid w:val="00D65438"/>
    <w:rsid w:val="00D6752A"/>
    <w:rsid w:val="00D74C6C"/>
    <w:rsid w:val="00D75686"/>
    <w:rsid w:val="00D7589C"/>
    <w:rsid w:val="00D775B4"/>
    <w:rsid w:val="00D80F62"/>
    <w:rsid w:val="00D82E35"/>
    <w:rsid w:val="00D83B85"/>
    <w:rsid w:val="00D83E4E"/>
    <w:rsid w:val="00D86BBB"/>
    <w:rsid w:val="00D90FD3"/>
    <w:rsid w:val="00D92A1E"/>
    <w:rsid w:val="00D960D3"/>
    <w:rsid w:val="00D9649B"/>
    <w:rsid w:val="00DA004E"/>
    <w:rsid w:val="00DA02EC"/>
    <w:rsid w:val="00DA5972"/>
    <w:rsid w:val="00DA612A"/>
    <w:rsid w:val="00DB254E"/>
    <w:rsid w:val="00DB2CC7"/>
    <w:rsid w:val="00DB58C6"/>
    <w:rsid w:val="00DC06DE"/>
    <w:rsid w:val="00DC0D1D"/>
    <w:rsid w:val="00DC4C54"/>
    <w:rsid w:val="00DC4FBD"/>
    <w:rsid w:val="00DC63B5"/>
    <w:rsid w:val="00DD027A"/>
    <w:rsid w:val="00DD061D"/>
    <w:rsid w:val="00DD1715"/>
    <w:rsid w:val="00DD2695"/>
    <w:rsid w:val="00DD301F"/>
    <w:rsid w:val="00DD3074"/>
    <w:rsid w:val="00DD4A90"/>
    <w:rsid w:val="00DE45DF"/>
    <w:rsid w:val="00DE55EA"/>
    <w:rsid w:val="00DF332B"/>
    <w:rsid w:val="00DF6208"/>
    <w:rsid w:val="00E01343"/>
    <w:rsid w:val="00E04494"/>
    <w:rsid w:val="00E04D3F"/>
    <w:rsid w:val="00E065F5"/>
    <w:rsid w:val="00E066C9"/>
    <w:rsid w:val="00E1108C"/>
    <w:rsid w:val="00E144C2"/>
    <w:rsid w:val="00E16CA2"/>
    <w:rsid w:val="00E173C4"/>
    <w:rsid w:val="00E17ECF"/>
    <w:rsid w:val="00E20BBE"/>
    <w:rsid w:val="00E2139A"/>
    <w:rsid w:val="00E21595"/>
    <w:rsid w:val="00E234ED"/>
    <w:rsid w:val="00E23648"/>
    <w:rsid w:val="00E241BC"/>
    <w:rsid w:val="00E2482E"/>
    <w:rsid w:val="00E35014"/>
    <w:rsid w:val="00E37313"/>
    <w:rsid w:val="00E437C0"/>
    <w:rsid w:val="00E467E5"/>
    <w:rsid w:val="00E47BC2"/>
    <w:rsid w:val="00E508CA"/>
    <w:rsid w:val="00E53E74"/>
    <w:rsid w:val="00E5735D"/>
    <w:rsid w:val="00E57FBF"/>
    <w:rsid w:val="00E60A81"/>
    <w:rsid w:val="00E61C2C"/>
    <w:rsid w:val="00E62E5B"/>
    <w:rsid w:val="00E63064"/>
    <w:rsid w:val="00E67CD2"/>
    <w:rsid w:val="00E703F2"/>
    <w:rsid w:val="00E74D41"/>
    <w:rsid w:val="00E74F76"/>
    <w:rsid w:val="00E815FD"/>
    <w:rsid w:val="00E821EF"/>
    <w:rsid w:val="00E836D3"/>
    <w:rsid w:val="00E87826"/>
    <w:rsid w:val="00E90069"/>
    <w:rsid w:val="00E9161A"/>
    <w:rsid w:val="00E92BA5"/>
    <w:rsid w:val="00E94A73"/>
    <w:rsid w:val="00E95DE0"/>
    <w:rsid w:val="00E969D9"/>
    <w:rsid w:val="00EA0899"/>
    <w:rsid w:val="00EA5965"/>
    <w:rsid w:val="00EA771D"/>
    <w:rsid w:val="00EB0145"/>
    <w:rsid w:val="00EB0A93"/>
    <w:rsid w:val="00EB2B3A"/>
    <w:rsid w:val="00EB4ABE"/>
    <w:rsid w:val="00EB6772"/>
    <w:rsid w:val="00EB680B"/>
    <w:rsid w:val="00EC141D"/>
    <w:rsid w:val="00EC1E1A"/>
    <w:rsid w:val="00EC3BDD"/>
    <w:rsid w:val="00ED593B"/>
    <w:rsid w:val="00EE213E"/>
    <w:rsid w:val="00EE29D9"/>
    <w:rsid w:val="00EE3500"/>
    <w:rsid w:val="00EE5276"/>
    <w:rsid w:val="00EF0006"/>
    <w:rsid w:val="00EF4D77"/>
    <w:rsid w:val="00F003C3"/>
    <w:rsid w:val="00F03020"/>
    <w:rsid w:val="00F0482F"/>
    <w:rsid w:val="00F048F2"/>
    <w:rsid w:val="00F112B7"/>
    <w:rsid w:val="00F209B2"/>
    <w:rsid w:val="00F22BDF"/>
    <w:rsid w:val="00F234F6"/>
    <w:rsid w:val="00F268B6"/>
    <w:rsid w:val="00F2752D"/>
    <w:rsid w:val="00F30678"/>
    <w:rsid w:val="00F31EE4"/>
    <w:rsid w:val="00F3728A"/>
    <w:rsid w:val="00F372C9"/>
    <w:rsid w:val="00F4005C"/>
    <w:rsid w:val="00F4090E"/>
    <w:rsid w:val="00F42A46"/>
    <w:rsid w:val="00F42F43"/>
    <w:rsid w:val="00F467F9"/>
    <w:rsid w:val="00F46CEC"/>
    <w:rsid w:val="00F5081D"/>
    <w:rsid w:val="00F5115A"/>
    <w:rsid w:val="00F51739"/>
    <w:rsid w:val="00F53385"/>
    <w:rsid w:val="00F54B3D"/>
    <w:rsid w:val="00F5582B"/>
    <w:rsid w:val="00F61F34"/>
    <w:rsid w:val="00F62A8B"/>
    <w:rsid w:val="00F63E39"/>
    <w:rsid w:val="00F64268"/>
    <w:rsid w:val="00F647D8"/>
    <w:rsid w:val="00F663F1"/>
    <w:rsid w:val="00F67138"/>
    <w:rsid w:val="00F7049B"/>
    <w:rsid w:val="00F709B0"/>
    <w:rsid w:val="00F74429"/>
    <w:rsid w:val="00F80BE9"/>
    <w:rsid w:val="00F82A2F"/>
    <w:rsid w:val="00F85187"/>
    <w:rsid w:val="00F91501"/>
    <w:rsid w:val="00F91CBC"/>
    <w:rsid w:val="00F92D5A"/>
    <w:rsid w:val="00F946E3"/>
    <w:rsid w:val="00F97C69"/>
    <w:rsid w:val="00FA1A25"/>
    <w:rsid w:val="00FA1E07"/>
    <w:rsid w:val="00FA2098"/>
    <w:rsid w:val="00FA269B"/>
    <w:rsid w:val="00FA36E7"/>
    <w:rsid w:val="00FA396C"/>
    <w:rsid w:val="00FA40D2"/>
    <w:rsid w:val="00FB3692"/>
    <w:rsid w:val="00FB450D"/>
    <w:rsid w:val="00FB46C5"/>
    <w:rsid w:val="00FB507B"/>
    <w:rsid w:val="00FC044B"/>
    <w:rsid w:val="00FC0CCE"/>
    <w:rsid w:val="00FC5529"/>
    <w:rsid w:val="00FC72ED"/>
    <w:rsid w:val="00FD21D8"/>
    <w:rsid w:val="00FD54DA"/>
    <w:rsid w:val="00FD54F0"/>
    <w:rsid w:val="00FE132A"/>
    <w:rsid w:val="00FE4171"/>
    <w:rsid w:val="00FE53C3"/>
    <w:rsid w:val="00FE55BE"/>
    <w:rsid w:val="00FE7233"/>
    <w:rsid w:val="00FE7539"/>
    <w:rsid w:val="00FF0982"/>
    <w:rsid w:val="00FF0FB1"/>
    <w:rsid w:val="00FF1020"/>
    <w:rsid w:val="00FF670C"/>
    <w:rsid w:val="00FF786A"/>
    <w:rsid w:val="01316B53"/>
    <w:rsid w:val="0185E326"/>
    <w:rsid w:val="01ED378E"/>
    <w:rsid w:val="02244CCA"/>
    <w:rsid w:val="02292879"/>
    <w:rsid w:val="02359156"/>
    <w:rsid w:val="02689024"/>
    <w:rsid w:val="026D83D8"/>
    <w:rsid w:val="02943998"/>
    <w:rsid w:val="02B76C68"/>
    <w:rsid w:val="02CB783D"/>
    <w:rsid w:val="02EA0764"/>
    <w:rsid w:val="02ED08E3"/>
    <w:rsid w:val="0345BA92"/>
    <w:rsid w:val="03AB57B9"/>
    <w:rsid w:val="03DBEBAF"/>
    <w:rsid w:val="0421BD1C"/>
    <w:rsid w:val="0433B3DA"/>
    <w:rsid w:val="043B7DD3"/>
    <w:rsid w:val="04408392"/>
    <w:rsid w:val="04501FB3"/>
    <w:rsid w:val="0482FED7"/>
    <w:rsid w:val="04E0A038"/>
    <w:rsid w:val="04E68436"/>
    <w:rsid w:val="0513321C"/>
    <w:rsid w:val="0531C1FD"/>
    <w:rsid w:val="05668120"/>
    <w:rsid w:val="0596FAE1"/>
    <w:rsid w:val="05C25235"/>
    <w:rsid w:val="05C2764B"/>
    <w:rsid w:val="05CDE8CD"/>
    <w:rsid w:val="05D3F011"/>
    <w:rsid w:val="061B7911"/>
    <w:rsid w:val="06249E43"/>
    <w:rsid w:val="063A8A46"/>
    <w:rsid w:val="06438584"/>
    <w:rsid w:val="0645638A"/>
    <w:rsid w:val="064C755D"/>
    <w:rsid w:val="069E3EF1"/>
    <w:rsid w:val="06CB23EC"/>
    <w:rsid w:val="06F7F514"/>
    <w:rsid w:val="0740C4F5"/>
    <w:rsid w:val="0752D7A7"/>
    <w:rsid w:val="07612AFF"/>
    <w:rsid w:val="0791CA5D"/>
    <w:rsid w:val="0796439C"/>
    <w:rsid w:val="07BE16DD"/>
    <w:rsid w:val="07EA5553"/>
    <w:rsid w:val="07FA0326"/>
    <w:rsid w:val="08125B81"/>
    <w:rsid w:val="081C6103"/>
    <w:rsid w:val="08792854"/>
    <w:rsid w:val="08B727CB"/>
    <w:rsid w:val="08B96894"/>
    <w:rsid w:val="08CED09F"/>
    <w:rsid w:val="095A4FBF"/>
    <w:rsid w:val="09618477"/>
    <w:rsid w:val="0967FAB1"/>
    <w:rsid w:val="09A87990"/>
    <w:rsid w:val="09E404D0"/>
    <w:rsid w:val="09E4EBC0"/>
    <w:rsid w:val="0A4DA1C8"/>
    <w:rsid w:val="0A53602E"/>
    <w:rsid w:val="0A70D275"/>
    <w:rsid w:val="0A7CC8EB"/>
    <w:rsid w:val="0A9B26DA"/>
    <w:rsid w:val="0AB7D3C4"/>
    <w:rsid w:val="0ACAA337"/>
    <w:rsid w:val="0ACF0EC0"/>
    <w:rsid w:val="0AFDAD5C"/>
    <w:rsid w:val="0B90C6EB"/>
    <w:rsid w:val="0BBB42F8"/>
    <w:rsid w:val="0BFED7EB"/>
    <w:rsid w:val="0C174C63"/>
    <w:rsid w:val="0C2E0C22"/>
    <w:rsid w:val="0C3AA633"/>
    <w:rsid w:val="0C52DC13"/>
    <w:rsid w:val="0C8A6975"/>
    <w:rsid w:val="0CC96A3A"/>
    <w:rsid w:val="0CD39B98"/>
    <w:rsid w:val="0D161281"/>
    <w:rsid w:val="0D2235A4"/>
    <w:rsid w:val="0DE4ED38"/>
    <w:rsid w:val="0E0593E7"/>
    <w:rsid w:val="0E79761A"/>
    <w:rsid w:val="0E843661"/>
    <w:rsid w:val="0E98FFA1"/>
    <w:rsid w:val="0ECD5536"/>
    <w:rsid w:val="0ED3CDDA"/>
    <w:rsid w:val="0EEE7123"/>
    <w:rsid w:val="0EEF9EF1"/>
    <w:rsid w:val="0EF8A58A"/>
    <w:rsid w:val="0EFDC18F"/>
    <w:rsid w:val="0F3B289A"/>
    <w:rsid w:val="0F7E5A45"/>
    <w:rsid w:val="0F8D2520"/>
    <w:rsid w:val="0FD9BBFA"/>
    <w:rsid w:val="102F5A9F"/>
    <w:rsid w:val="1034BBA7"/>
    <w:rsid w:val="1045336E"/>
    <w:rsid w:val="105F3B37"/>
    <w:rsid w:val="10681299"/>
    <w:rsid w:val="107A8C20"/>
    <w:rsid w:val="10A2C2E5"/>
    <w:rsid w:val="10B364FC"/>
    <w:rsid w:val="10C0DD42"/>
    <w:rsid w:val="11005D96"/>
    <w:rsid w:val="11071750"/>
    <w:rsid w:val="1184D4B8"/>
    <w:rsid w:val="11F5B255"/>
    <w:rsid w:val="12131C14"/>
    <w:rsid w:val="123A556A"/>
    <w:rsid w:val="124A2B4C"/>
    <w:rsid w:val="1258A689"/>
    <w:rsid w:val="126BB8B5"/>
    <w:rsid w:val="1295423D"/>
    <w:rsid w:val="12AE7ED8"/>
    <w:rsid w:val="131C0837"/>
    <w:rsid w:val="132A058F"/>
    <w:rsid w:val="135BC6EB"/>
    <w:rsid w:val="135D08B5"/>
    <w:rsid w:val="136FAC8C"/>
    <w:rsid w:val="13783A96"/>
    <w:rsid w:val="13E2C9D5"/>
    <w:rsid w:val="13EEAA68"/>
    <w:rsid w:val="140CFFC5"/>
    <w:rsid w:val="144D7BE7"/>
    <w:rsid w:val="14500C21"/>
    <w:rsid w:val="146D24AB"/>
    <w:rsid w:val="147308BD"/>
    <w:rsid w:val="1512D10B"/>
    <w:rsid w:val="153E14E9"/>
    <w:rsid w:val="156AEB94"/>
    <w:rsid w:val="159CBA3D"/>
    <w:rsid w:val="159D849B"/>
    <w:rsid w:val="159F6D90"/>
    <w:rsid w:val="15AFF434"/>
    <w:rsid w:val="15D71D00"/>
    <w:rsid w:val="1664AFEC"/>
    <w:rsid w:val="168CB690"/>
    <w:rsid w:val="16BF65DE"/>
    <w:rsid w:val="16E477BE"/>
    <w:rsid w:val="16EA698D"/>
    <w:rsid w:val="1733697C"/>
    <w:rsid w:val="177215F7"/>
    <w:rsid w:val="180B1454"/>
    <w:rsid w:val="186B4B9E"/>
    <w:rsid w:val="187DDB55"/>
    <w:rsid w:val="188AB584"/>
    <w:rsid w:val="18DB06BA"/>
    <w:rsid w:val="18E553E9"/>
    <w:rsid w:val="18F9FB9C"/>
    <w:rsid w:val="192F3C60"/>
    <w:rsid w:val="192F8BF2"/>
    <w:rsid w:val="19B5AC82"/>
    <w:rsid w:val="19F9457E"/>
    <w:rsid w:val="1A380C3C"/>
    <w:rsid w:val="1A45C8F5"/>
    <w:rsid w:val="1A710BF5"/>
    <w:rsid w:val="1A7D27CE"/>
    <w:rsid w:val="1A982F3D"/>
    <w:rsid w:val="1AAAA376"/>
    <w:rsid w:val="1ACD697B"/>
    <w:rsid w:val="1AD4FB4C"/>
    <w:rsid w:val="1AECCB79"/>
    <w:rsid w:val="1B1897E5"/>
    <w:rsid w:val="1B18BF8C"/>
    <w:rsid w:val="1B5F5C14"/>
    <w:rsid w:val="1B671393"/>
    <w:rsid w:val="1B724277"/>
    <w:rsid w:val="1B8CE064"/>
    <w:rsid w:val="1BACAD11"/>
    <w:rsid w:val="1BDB08D8"/>
    <w:rsid w:val="1C018118"/>
    <w:rsid w:val="1C278ADB"/>
    <w:rsid w:val="1C384E56"/>
    <w:rsid w:val="1C79A58E"/>
    <w:rsid w:val="1C9A318B"/>
    <w:rsid w:val="1CD53F29"/>
    <w:rsid w:val="1CF19E32"/>
    <w:rsid w:val="1CFC0FAF"/>
    <w:rsid w:val="1D25C51B"/>
    <w:rsid w:val="1D2B6539"/>
    <w:rsid w:val="1D44BCA6"/>
    <w:rsid w:val="1D4819AD"/>
    <w:rsid w:val="1D6A4FB3"/>
    <w:rsid w:val="1D94085E"/>
    <w:rsid w:val="1E43575B"/>
    <w:rsid w:val="1E63513C"/>
    <w:rsid w:val="1E68160F"/>
    <w:rsid w:val="1E6DB33B"/>
    <w:rsid w:val="1E95499F"/>
    <w:rsid w:val="1EA042F0"/>
    <w:rsid w:val="1EA4C82A"/>
    <w:rsid w:val="1EE5F629"/>
    <w:rsid w:val="1F6568CD"/>
    <w:rsid w:val="1F88974A"/>
    <w:rsid w:val="1F90D090"/>
    <w:rsid w:val="1FF2B1FA"/>
    <w:rsid w:val="2001ADDA"/>
    <w:rsid w:val="200F1BA5"/>
    <w:rsid w:val="2018809A"/>
    <w:rsid w:val="203DE5E7"/>
    <w:rsid w:val="2054DC32"/>
    <w:rsid w:val="205E5A9E"/>
    <w:rsid w:val="207D793D"/>
    <w:rsid w:val="20922C97"/>
    <w:rsid w:val="20A65649"/>
    <w:rsid w:val="20C52335"/>
    <w:rsid w:val="20E113E3"/>
    <w:rsid w:val="20E28F24"/>
    <w:rsid w:val="20E98FC5"/>
    <w:rsid w:val="211DC9E0"/>
    <w:rsid w:val="2166339B"/>
    <w:rsid w:val="21A3531D"/>
    <w:rsid w:val="2209EF59"/>
    <w:rsid w:val="2230A4EB"/>
    <w:rsid w:val="2254F9EB"/>
    <w:rsid w:val="22688764"/>
    <w:rsid w:val="227EA5A8"/>
    <w:rsid w:val="22860472"/>
    <w:rsid w:val="2291A7CA"/>
    <w:rsid w:val="229E7FCA"/>
    <w:rsid w:val="22FD4367"/>
    <w:rsid w:val="2343BFBE"/>
    <w:rsid w:val="2362A10F"/>
    <w:rsid w:val="2395E7B1"/>
    <w:rsid w:val="23C20A45"/>
    <w:rsid w:val="2400D2DA"/>
    <w:rsid w:val="2437CDFC"/>
    <w:rsid w:val="2443413C"/>
    <w:rsid w:val="2455195D"/>
    <w:rsid w:val="246DF4D7"/>
    <w:rsid w:val="247797BA"/>
    <w:rsid w:val="24932056"/>
    <w:rsid w:val="24A92CEA"/>
    <w:rsid w:val="24BFB6A8"/>
    <w:rsid w:val="24CDADBE"/>
    <w:rsid w:val="24F4FEDB"/>
    <w:rsid w:val="250F5C9C"/>
    <w:rsid w:val="254AC20E"/>
    <w:rsid w:val="254E63B3"/>
    <w:rsid w:val="255919C4"/>
    <w:rsid w:val="2565A744"/>
    <w:rsid w:val="25854F53"/>
    <w:rsid w:val="258B7ED2"/>
    <w:rsid w:val="25A74CCA"/>
    <w:rsid w:val="25B5FAF3"/>
    <w:rsid w:val="25C06D95"/>
    <w:rsid w:val="25D6E0AF"/>
    <w:rsid w:val="25E5241F"/>
    <w:rsid w:val="25F386AC"/>
    <w:rsid w:val="260D758E"/>
    <w:rsid w:val="264E1932"/>
    <w:rsid w:val="26B36E3E"/>
    <w:rsid w:val="27350382"/>
    <w:rsid w:val="276584A2"/>
    <w:rsid w:val="2782941D"/>
    <w:rsid w:val="27A29AA0"/>
    <w:rsid w:val="27A2FF47"/>
    <w:rsid w:val="27D61700"/>
    <w:rsid w:val="280C939C"/>
    <w:rsid w:val="285A2E76"/>
    <w:rsid w:val="286A36DF"/>
    <w:rsid w:val="28809A5B"/>
    <w:rsid w:val="28821735"/>
    <w:rsid w:val="28A026C8"/>
    <w:rsid w:val="28B9EB89"/>
    <w:rsid w:val="29856DCB"/>
    <w:rsid w:val="29BABA8E"/>
    <w:rsid w:val="29CEB2D2"/>
    <w:rsid w:val="29D066A1"/>
    <w:rsid w:val="29E43C92"/>
    <w:rsid w:val="2A1BBE66"/>
    <w:rsid w:val="2A37120D"/>
    <w:rsid w:val="2A39128F"/>
    <w:rsid w:val="2A524A34"/>
    <w:rsid w:val="2A66F55D"/>
    <w:rsid w:val="2A9C8D45"/>
    <w:rsid w:val="2AA78027"/>
    <w:rsid w:val="2ACA42B8"/>
    <w:rsid w:val="2AEF4E11"/>
    <w:rsid w:val="2B067EAF"/>
    <w:rsid w:val="2B112108"/>
    <w:rsid w:val="2B3FFC45"/>
    <w:rsid w:val="2B5B5195"/>
    <w:rsid w:val="2B7DA528"/>
    <w:rsid w:val="2BD8B312"/>
    <w:rsid w:val="2BDE6553"/>
    <w:rsid w:val="2BE9DE36"/>
    <w:rsid w:val="2BFAE84B"/>
    <w:rsid w:val="2C042EA7"/>
    <w:rsid w:val="2C07E7D5"/>
    <w:rsid w:val="2C228CA7"/>
    <w:rsid w:val="2C4AB6C7"/>
    <w:rsid w:val="2C931EB0"/>
    <w:rsid w:val="2CA25E0D"/>
    <w:rsid w:val="2CB9C4A9"/>
    <w:rsid w:val="2CBC018F"/>
    <w:rsid w:val="2CD435D6"/>
    <w:rsid w:val="2CE0489E"/>
    <w:rsid w:val="2CE8DF0A"/>
    <w:rsid w:val="2CEC1BD8"/>
    <w:rsid w:val="2CECA29A"/>
    <w:rsid w:val="2CF12E60"/>
    <w:rsid w:val="2D32F55E"/>
    <w:rsid w:val="2DDE0C80"/>
    <w:rsid w:val="2E44E081"/>
    <w:rsid w:val="2E578854"/>
    <w:rsid w:val="2E736CE6"/>
    <w:rsid w:val="2E88FCD1"/>
    <w:rsid w:val="2E9FDF92"/>
    <w:rsid w:val="2EB968B3"/>
    <w:rsid w:val="2EE1EAB4"/>
    <w:rsid w:val="2FB21152"/>
    <w:rsid w:val="2FB8CA35"/>
    <w:rsid w:val="2FBD7C2B"/>
    <w:rsid w:val="304A0FA8"/>
    <w:rsid w:val="308C1562"/>
    <w:rsid w:val="309BC330"/>
    <w:rsid w:val="30A61434"/>
    <w:rsid w:val="30D47FE4"/>
    <w:rsid w:val="30DA4736"/>
    <w:rsid w:val="30EAD735"/>
    <w:rsid w:val="314BE71A"/>
    <w:rsid w:val="314E5BC1"/>
    <w:rsid w:val="31810299"/>
    <w:rsid w:val="31AEA666"/>
    <w:rsid w:val="31DED533"/>
    <w:rsid w:val="31E8FE9A"/>
    <w:rsid w:val="32025CB7"/>
    <w:rsid w:val="325AEA4A"/>
    <w:rsid w:val="32898200"/>
    <w:rsid w:val="32FF64B6"/>
    <w:rsid w:val="330B0400"/>
    <w:rsid w:val="3320754C"/>
    <w:rsid w:val="33680902"/>
    <w:rsid w:val="337512ED"/>
    <w:rsid w:val="3397D955"/>
    <w:rsid w:val="33B6E230"/>
    <w:rsid w:val="33BCF50E"/>
    <w:rsid w:val="33F92EAF"/>
    <w:rsid w:val="34125D18"/>
    <w:rsid w:val="3441EDC2"/>
    <w:rsid w:val="3449DD4C"/>
    <w:rsid w:val="34789D75"/>
    <w:rsid w:val="34C1325B"/>
    <w:rsid w:val="3523F269"/>
    <w:rsid w:val="35570268"/>
    <w:rsid w:val="355ABB26"/>
    <w:rsid w:val="3567FF1E"/>
    <w:rsid w:val="357B2314"/>
    <w:rsid w:val="358CABD9"/>
    <w:rsid w:val="35A11BE1"/>
    <w:rsid w:val="35AA91A8"/>
    <w:rsid w:val="35CE247F"/>
    <w:rsid w:val="362714DC"/>
    <w:rsid w:val="36351435"/>
    <w:rsid w:val="36933063"/>
    <w:rsid w:val="36AAC725"/>
    <w:rsid w:val="36C3C84C"/>
    <w:rsid w:val="36DC86BD"/>
    <w:rsid w:val="36FBFB1B"/>
    <w:rsid w:val="37105ADF"/>
    <w:rsid w:val="3718788D"/>
    <w:rsid w:val="37283F90"/>
    <w:rsid w:val="372CE788"/>
    <w:rsid w:val="376B58D6"/>
    <w:rsid w:val="37B6DEE3"/>
    <w:rsid w:val="37B7F26F"/>
    <w:rsid w:val="37DC2A35"/>
    <w:rsid w:val="37DC793E"/>
    <w:rsid w:val="37DE4C95"/>
    <w:rsid w:val="37DF1EF9"/>
    <w:rsid w:val="37FFBE36"/>
    <w:rsid w:val="38038495"/>
    <w:rsid w:val="3811A87A"/>
    <w:rsid w:val="381C1859"/>
    <w:rsid w:val="383D8A64"/>
    <w:rsid w:val="384E08E0"/>
    <w:rsid w:val="387BC170"/>
    <w:rsid w:val="388A0FD4"/>
    <w:rsid w:val="38BF50B9"/>
    <w:rsid w:val="38F5C349"/>
    <w:rsid w:val="3914FFB1"/>
    <w:rsid w:val="3937EC01"/>
    <w:rsid w:val="3964C255"/>
    <w:rsid w:val="39872433"/>
    <w:rsid w:val="39965112"/>
    <w:rsid w:val="39B05A89"/>
    <w:rsid w:val="39DE7BBC"/>
    <w:rsid w:val="3A0767F6"/>
    <w:rsid w:val="3A1FB476"/>
    <w:rsid w:val="3A21E33E"/>
    <w:rsid w:val="3A5BF9D1"/>
    <w:rsid w:val="3A6E92BA"/>
    <w:rsid w:val="3A82AC38"/>
    <w:rsid w:val="3A85972C"/>
    <w:rsid w:val="3A8AD1D4"/>
    <w:rsid w:val="3A97D8F6"/>
    <w:rsid w:val="3AA0C17C"/>
    <w:rsid w:val="3AE6DB67"/>
    <w:rsid w:val="3AFBC4D4"/>
    <w:rsid w:val="3B090B4D"/>
    <w:rsid w:val="3B0F5EA6"/>
    <w:rsid w:val="3B274092"/>
    <w:rsid w:val="3B62D8B2"/>
    <w:rsid w:val="3B8E79DC"/>
    <w:rsid w:val="3B989991"/>
    <w:rsid w:val="3B9F5710"/>
    <w:rsid w:val="3BB0CD24"/>
    <w:rsid w:val="3BE2BDB9"/>
    <w:rsid w:val="3BEEF3D2"/>
    <w:rsid w:val="3C0AEF44"/>
    <w:rsid w:val="3C12A422"/>
    <w:rsid w:val="3C194B88"/>
    <w:rsid w:val="3C2CBA3B"/>
    <w:rsid w:val="3C78F44A"/>
    <w:rsid w:val="3C85FDF8"/>
    <w:rsid w:val="3C8FFA43"/>
    <w:rsid w:val="3CCEF7E6"/>
    <w:rsid w:val="3CD3098B"/>
    <w:rsid w:val="3D75E7FF"/>
    <w:rsid w:val="3DB6EF0D"/>
    <w:rsid w:val="3DEA26D9"/>
    <w:rsid w:val="3E1AF93D"/>
    <w:rsid w:val="3E1CF312"/>
    <w:rsid w:val="3E3B890F"/>
    <w:rsid w:val="3E5F521F"/>
    <w:rsid w:val="3E84CF58"/>
    <w:rsid w:val="3EA90A30"/>
    <w:rsid w:val="3EAC0131"/>
    <w:rsid w:val="3EB96C88"/>
    <w:rsid w:val="3EC745C6"/>
    <w:rsid w:val="3ED0CC0D"/>
    <w:rsid w:val="3EF080CD"/>
    <w:rsid w:val="3EF273C2"/>
    <w:rsid w:val="3F07229B"/>
    <w:rsid w:val="3F3D260E"/>
    <w:rsid w:val="3F3F70E7"/>
    <w:rsid w:val="3F5E979B"/>
    <w:rsid w:val="3F6B2F50"/>
    <w:rsid w:val="3F6F2444"/>
    <w:rsid w:val="3FC319C2"/>
    <w:rsid w:val="3FC78F12"/>
    <w:rsid w:val="3FECC800"/>
    <w:rsid w:val="3FF976A4"/>
    <w:rsid w:val="4070E0AE"/>
    <w:rsid w:val="40A1A00F"/>
    <w:rsid w:val="40B2D3EC"/>
    <w:rsid w:val="414857A5"/>
    <w:rsid w:val="414BC5D2"/>
    <w:rsid w:val="41526685"/>
    <w:rsid w:val="417A51A9"/>
    <w:rsid w:val="418338D7"/>
    <w:rsid w:val="419B64F3"/>
    <w:rsid w:val="41E2948B"/>
    <w:rsid w:val="41EA63D6"/>
    <w:rsid w:val="41F4FD6F"/>
    <w:rsid w:val="4245B7E4"/>
    <w:rsid w:val="4260EF75"/>
    <w:rsid w:val="427C9C24"/>
    <w:rsid w:val="4281F33F"/>
    <w:rsid w:val="42896655"/>
    <w:rsid w:val="428D165B"/>
    <w:rsid w:val="432285BA"/>
    <w:rsid w:val="433FAF51"/>
    <w:rsid w:val="43477936"/>
    <w:rsid w:val="43521729"/>
    <w:rsid w:val="4392738F"/>
    <w:rsid w:val="43A70E4F"/>
    <w:rsid w:val="43D4F638"/>
    <w:rsid w:val="43EA6457"/>
    <w:rsid w:val="43FC381E"/>
    <w:rsid w:val="4414F23B"/>
    <w:rsid w:val="4459B55B"/>
    <w:rsid w:val="448600DE"/>
    <w:rsid w:val="44FEA156"/>
    <w:rsid w:val="451233F9"/>
    <w:rsid w:val="452863AA"/>
    <w:rsid w:val="45367616"/>
    <w:rsid w:val="45611768"/>
    <w:rsid w:val="45637257"/>
    <w:rsid w:val="4578B699"/>
    <w:rsid w:val="45BF19A5"/>
    <w:rsid w:val="45EE4E43"/>
    <w:rsid w:val="46023265"/>
    <w:rsid w:val="46084F37"/>
    <w:rsid w:val="460CA243"/>
    <w:rsid w:val="4680D0BC"/>
    <w:rsid w:val="46ABC410"/>
    <w:rsid w:val="46B31F5E"/>
    <w:rsid w:val="46CD66A6"/>
    <w:rsid w:val="46F5C467"/>
    <w:rsid w:val="474B12E1"/>
    <w:rsid w:val="476E9B72"/>
    <w:rsid w:val="4776BAFD"/>
    <w:rsid w:val="47DF7B14"/>
    <w:rsid w:val="48156021"/>
    <w:rsid w:val="4828383D"/>
    <w:rsid w:val="4830261F"/>
    <w:rsid w:val="4863CC89"/>
    <w:rsid w:val="487DEEDE"/>
    <w:rsid w:val="4881CED5"/>
    <w:rsid w:val="488E3660"/>
    <w:rsid w:val="4893552F"/>
    <w:rsid w:val="48B8741C"/>
    <w:rsid w:val="48B8EE88"/>
    <w:rsid w:val="48CE6C07"/>
    <w:rsid w:val="48F2155C"/>
    <w:rsid w:val="490829D2"/>
    <w:rsid w:val="49239AD9"/>
    <w:rsid w:val="4933BB2B"/>
    <w:rsid w:val="49566F4C"/>
    <w:rsid w:val="49705234"/>
    <w:rsid w:val="497EC71B"/>
    <w:rsid w:val="49A9F48D"/>
    <w:rsid w:val="49B39CEA"/>
    <w:rsid w:val="49B6F834"/>
    <w:rsid w:val="49BA6E99"/>
    <w:rsid w:val="49CD4077"/>
    <w:rsid w:val="4A1C604B"/>
    <w:rsid w:val="4A31E21A"/>
    <w:rsid w:val="4A3CBAAE"/>
    <w:rsid w:val="4A3E4CAB"/>
    <w:rsid w:val="4A9ED1E4"/>
    <w:rsid w:val="4ABDF267"/>
    <w:rsid w:val="4AC090F4"/>
    <w:rsid w:val="4AD88DEA"/>
    <w:rsid w:val="4AF771B2"/>
    <w:rsid w:val="4B449164"/>
    <w:rsid w:val="4B5FFF9B"/>
    <w:rsid w:val="4B8357E2"/>
    <w:rsid w:val="4B83CDD1"/>
    <w:rsid w:val="4BB870FD"/>
    <w:rsid w:val="4BCF9251"/>
    <w:rsid w:val="4BE34DF7"/>
    <w:rsid w:val="4BFC0269"/>
    <w:rsid w:val="4C0179C5"/>
    <w:rsid w:val="4C1CFFB4"/>
    <w:rsid w:val="4C2766F6"/>
    <w:rsid w:val="4C427BB6"/>
    <w:rsid w:val="4C68F545"/>
    <w:rsid w:val="4C6AC2C5"/>
    <w:rsid w:val="4C95A89F"/>
    <w:rsid w:val="4CA13AF5"/>
    <w:rsid w:val="4CCC61C2"/>
    <w:rsid w:val="4CE08316"/>
    <w:rsid w:val="4CEA3CF8"/>
    <w:rsid w:val="4D19BDA7"/>
    <w:rsid w:val="4D24A2E5"/>
    <w:rsid w:val="4D4B91C5"/>
    <w:rsid w:val="4DB333D1"/>
    <w:rsid w:val="4DBB1D2D"/>
    <w:rsid w:val="4DF60FD2"/>
    <w:rsid w:val="4E9730AC"/>
    <w:rsid w:val="4E97AFA0"/>
    <w:rsid w:val="4EC69541"/>
    <w:rsid w:val="4EE0D889"/>
    <w:rsid w:val="4EF0FF89"/>
    <w:rsid w:val="4F0C2F29"/>
    <w:rsid w:val="4F124E77"/>
    <w:rsid w:val="4F502C5F"/>
    <w:rsid w:val="4F5997F7"/>
    <w:rsid w:val="4FA90BF4"/>
    <w:rsid w:val="4FBA780E"/>
    <w:rsid w:val="4FC8ADC1"/>
    <w:rsid w:val="4FE8D2A3"/>
    <w:rsid w:val="4FEC4B52"/>
    <w:rsid w:val="50043080"/>
    <w:rsid w:val="500604DC"/>
    <w:rsid w:val="503DD225"/>
    <w:rsid w:val="504902C2"/>
    <w:rsid w:val="5067E94A"/>
    <w:rsid w:val="50AB1CEE"/>
    <w:rsid w:val="50B91729"/>
    <w:rsid w:val="511BFA0C"/>
    <w:rsid w:val="511E251D"/>
    <w:rsid w:val="51229C99"/>
    <w:rsid w:val="51B2ACAC"/>
    <w:rsid w:val="51BA563B"/>
    <w:rsid w:val="51BEB598"/>
    <w:rsid w:val="51C01793"/>
    <w:rsid w:val="51C22CCD"/>
    <w:rsid w:val="51D0250D"/>
    <w:rsid w:val="522C5931"/>
    <w:rsid w:val="5269AC90"/>
    <w:rsid w:val="527A3996"/>
    <w:rsid w:val="52867217"/>
    <w:rsid w:val="52885AE3"/>
    <w:rsid w:val="528C1531"/>
    <w:rsid w:val="52A6A9CC"/>
    <w:rsid w:val="52C09C13"/>
    <w:rsid w:val="52C3C5E1"/>
    <w:rsid w:val="52D5AAE2"/>
    <w:rsid w:val="52F08600"/>
    <w:rsid w:val="530ED572"/>
    <w:rsid w:val="5317D3FC"/>
    <w:rsid w:val="53B95792"/>
    <w:rsid w:val="54A4BDCA"/>
    <w:rsid w:val="54A73E9A"/>
    <w:rsid w:val="54C0003E"/>
    <w:rsid w:val="54D1371F"/>
    <w:rsid w:val="54DE1478"/>
    <w:rsid w:val="54E196EA"/>
    <w:rsid w:val="5505DA60"/>
    <w:rsid w:val="550E772F"/>
    <w:rsid w:val="5510FF18"/>
    <w:rsid w:val="5529EFB8"/>
    <w:rsid w:val="552E7AB4"/>
    <w:rsid w:val="555A330C"/>
    <w:rsid w:val="557290AF"/>
    <w:rsid w:val="5572B72D"/>
    <w:rsid w:val="5572DC4B"/>
    <w:rsid w:val="559A843C"/>
    <w:rsid w:val="56231A85"/>
    <w:rsid w:val="56346B6B"/>
    <w:rsid w:val="565206CF"/>
    <w:rsid w:val="5689467A"/>
    <w:rsid w:val="56D8A641"/>
    <w:rsid w:val="56FD2762"/>
    <w:rsid w:val="57112C8C"/>
    <w:rsid w:val="5714200D"/>
    <w:rsid w:val="5729C2B4"/>
    <w:rsid w:val="5741FB46"/>
    <w:rsid w:val="57674755"/>
    <w:rsid w:val="577A9D60"/>
    <w:rsid w:val="5797B5FE"/>
    <w:rsid w:val="57AD6D3B"/>
    <w:rsid w:val="57E13D69"/>
    <w:rsid w:val="57E9811D"/>
    <w:rsid w:val="584A2DCF"/>
    <w:rsid w:val="585ADB0D"/>
    <w:rsid w:val="586F1F1C"/>
    <w:rsid w:val="589E1CB9"/>
    <w:rsid w:val="5907C5DF"/>
    <w:rsid w:val="595952DB"/>
    <w:rsid w:val="598A94CE"/>
    <w:rsid w:val="599BE889"/>
    <w:rsid w:val="59FF29AB"/>
    <w:rsid w:val="5A70649F"/>
    <w:rsid w:val="5AB84901"/>
    <w:rsid w:val="5AC00B3C"/>
    <w:rsid w:val="5AC1D296"/>
    <w:rsid w:val="5ACE0D7D"/>
    <w:rsid w:val="5AE3B850"/>
    <w:rsid w:val="5B114A73"/>
    <w:rsid w:val="5B177EFD"/>
    <w:rsid w:val="5B3B9580"/>
    <w:rsid w:val="5B500029"/>
    <w:rsid w:val="5B7AAB2E"/>
    <w:rsid w:val="5B883527"/>
    <w:rsid w:val="5B97806C"/>
    <w:rsid w:val="5C06D834"/>
    <w:rsid w:val="5C0F5430"/>
    <w:rsid w:val="5C70D4EF"/>
    <w:rsid w:val="5C79F121"/>
    <w:rsid w:val="5CCA69FA"/>
    <w:rsid w:val="5CD2C6FF"/>
    <w:rsid w:val="5CE2C4ED"/>
    <w:rsid w:val="5CF6146E"/>
    <w:rsid w:val="5CFA497D"/>
    <w:rsid w:val="5D0FD630"/>
    <w:rsid w:val="5D3C616E"/>
    <w:rsid w:val="5D85E21E"/>
    <w:rsid w:val="5D9D8CAC"/>
    <w:rsid w:val="5DCA8DF3"/>
    <w:rsid w:val="5DF4B135"/>
    <w:rsid w:val="5E34A878"/>
    <w:rsid w:val="5E37AC60"/>
    <w:rsid w:val="5E4AF634"/>
    <w:rsid w:val="5E5B57C2"/>
    <w:rsid w:val="5E5F3B8E"/>
    <w:rsid w:val="5EA0F540"/>
    <w:rsid w:val="5EC2B816"/>
    <w:rsid w:val="5ED20E16"/>
    <w:rsid w:val="5ED80A01"/>
    <w:rsid w:val="5EF747A7"/>
    <w:rsid w:val="5F0EC374"/>
    <w:rsid w:val="5F290E90"/>
    <w:rsid w:val="5F667647"/>
    <w:rsid w:val="5F7189B1"/>
    <w:rsid w:val="5F83F205"/>
    <w:rsid w:val="5F8C5667"/>
    <w:rsid w:val="5F8CE1E4"/>
    <w:rsid w:val="5FA93C24"/>
    <w:rsid w:val="5FB7AF3F"/>
    <w:rsid w:val="5FDABFC6"/>
    <w:rsid w:val="5FF7E418"/>
    <w:rsid w:val="60121CB3"/>
    <w:rsid w:val="601DAA46"/>
    <w:rsid w:val="607D51E9"/>
    <w:rsid w:val="60E8F09A"/>
    <w:rsid w:val="616AE7A4"/>
    <w:rsid w:val="619666F8"/>
    <w:rsid w:val="619E5F75"/>
    <w:rsid w:val="61C88F16"/>
    <w:rsid w:val="61E62599"/>
    <w:rsid w:val="61F51067"/>
    <w:rsid w:val="61F714DF"/>
    <w:rsid w:val="61F77356"/>
    <w:rsid w:val="61FD3192"/>
    <w:rsid w:val="62308CE0"/>
    <w:rsid w:val="6230BA5D"/>
    <w:rsid w:val="6258583F"/>
    <w:rsid w:val="6276DC98"/>
    <w:rsid w:val="62A4BBB9"/>
    <w:rsid w:val="62C05FD5"/>
    <w:rsid w:val="62E782A2"/>
    <w:rsid w:val="63486C74"/>
    <w:rsid w:val="63567342"/>
    <w:rsid w:val="63688EB0"/>
    <w:rsid w:val="63785F3C"/>
    <w:rsid w:val="63823479"/>
    <w:rsid w:val="63F17541"/>
    <w:rsid w:val="63F19115"/>
    <w:rsid w:val="64186315"/>
    <w:rsid w:val="64700DA8"/>
    <w:rsid w:val="64938041"/>
    <w:rsid w:val="64A79F17"/>
    <w:rsid w:val="64D99E4E"/>
    <w:rsid w:val="64EA940C"/>
    <w:rsid w:val="64F37A9A"/>
    <w:rsid w:val="6572DDBB"/>
    <w:rsid w:val="659A4812"/>
    <w:rsid w:val="65B38428"/>
    <w:rsid w:val="65D82281"/>
    <w:rsid w:val="65E0B2B4"/>
    <w:rsid w:val="662D86CA"/>
    <w:rsid w:val="6659D03C"/>
    <w:rsid w:val="666840FF"/>
    <w:rsid w:val="669D0F7A"/>
    <w:rsid w:val="66BC84E1"/>
    <w:rsid w:val="66D58691"/>
    <w:rsid w:val="6707D6AB"/>
    <w:rsid w:val="670AE9BE"/>
    <w:rsid w:val="671FA93B"/>
    <w:rsid w:val="67202612"/>
    <w:rsid w:val="672A2B86"/>
    <w:rsid w:val="673AA7F0"/>
    <w:rsid w:val="6740D377"/>
    <w:rsid w:val="679AA956"/>
    <w:rsid w:val="67F2F9C2"/>
    <w:rsid w:val="6804A4DE"/>
    <w:rsid w:val="681AD07D"/>
    <w:rsid w:val="6864FEB8"/>
    <w:rsid w:val="687E2186"/>
    <w:rsid w:val="688F2F7E"/>
    <w:rsid w:val="6891AA80"/>
    <w:rsid w:val="68968468"/>
    <w:rsid w:val="68ACF95D"/>
    <w:rsid w:val="68B9DD57"/>
    <w:rsid w:val="68EC1C5F"/>
    <w:rsid w:val="68F1A45B"/>
    <w:rsid w:val="69596562"/>
    <w:rsid w:val="695C6994"/>
    <w:rsid w:val="69BA3222"/>
    <w:rsid w:val="69F36EE3"/>
    <w:rsid w:val="6A248DC0"/>
    <w:rsid w:val="6A3E373F"/>
    <w:rsid w:val="6A48C793"/>
    <w:rsid w:val="6A87AD46"/>
    <w:rsid w:val="6B1C7059"/>
    <w:rsid w:val="6B20946D"/>
    <w:rsid w:val="6B24EEE5"/>
    <w:rsid w:val="6B416E82"/>
    <w:rsid w:val="6B5B51D8"/>
    <w:rsid w:val="6B7F804E"/>
    <w:rsid w:val="6B8D9E8A"/>
    <w:rsid w:val="6C0A685A"/>
    <w:rsid w:val="6C3269A1"/>
    <w:rsid w:val="6C57D2B3"/>
    <w:rsid w:val="6C67220C"/>
    <w:rsid w:val="6C726EE2"/>
    <w:rsid w:val="6C87EF2E"/>
    <w:rsid w:val="6C8BBDAA"/>
    <w:rsid w:val="6CB400DC"/>
    <w:rsid w:val="6CBD8135"/>
    <w:rsid w:val="6D1302B8"/>
    <w:rsid w:val="6D322183"/>
    <w:rsid w:val="6D378FFC"/>
    <w:rsid w:val="6D5B6687"/>
    <w:rsid w:val="6D716D8D"/>
    <w:rsid w:val="6D88597A"/>
    <w:rsid w:val="6DC1CE24"/>
    <w:rsid w:val="6DCB0F81"/>
    <w:rsid w:val="6DFAA387"/>
    <w:rsid w:val="6E028D52"/>
    <w:rsid w:val="6E0960BA"/>
    <w:rsid w:val="6E23BF8F"/>
    <w:rsid w:val="6E57C67D"/>
    <w:rsid w:val="6E6B3B42"/>
    <w:rsid w:val="6E6CC10C"/>
    <w:rsid w:val="6E9EFAAE"/>
    <w:rsid w:val="6EBD8B9B"/>
    <w:rsid w:val="6EEB27E5"/>
    <w:rsid w:val="6F09482C"/>
    <w:rsid w:val="6F33C8B2"/>
    <w:rsid w:val="6F358CF5"/>
    <w:rsid w:val="6F627496"/>
    <w:rsid w:val="6F66AAD7"/>
    <w:rsid w:val="6F6DC39A"/>
    <w:rsid w:val="6F72165A"/>
    <w:rsid w:val="6F7546CB"/>
    <w:rsid w:val="6F7A55EB"/>
    <w:rsid w:val="6F7D6673"/>
    <w:rsid w:val="6F920B0C"/>
    <w:rsid w:val="6FAB8D60"/>
    <w:rsid w:val="6FD72832"/>
    <w:rsid w:val="6FDCCDE0"/>
    <w:rsid w:val="703E2B55"/>
    <w:rsid w:val="709FCC85"/>
    <w:rsid w:val="70D1D773"/>
    <w:rsid w:val="70D776B7"/>
    <w:rsid w:val="70ECA158"/>
    <w:rsid w:val="7145BD6A"/>
    <w:rsid w:val="7152DDDF"/>
    <w:rsid w:val="7164B6B2"/>
    <w:rsid w:val="717451F2"/>
    <w:rsid w:val="71953F47"/>
    <w:rsid w:val="720CD844"/>
    <w:rsid w:val="72171589"/>
    <w:rsid w:val="721D7AD9"/>
    <w:rsid w:val="7225B716"/>
    <w:rsid w:val="723BC13B"/>
    <w:rsid w:val="728B1C6E"/>
    <w:rsid w:val="72E3216A"/>
    <w:rsid w:val="72EF5380"/>
    <w:rsid w:val="732AF7DC"/>
    <w:rsid w:val="734C4824"/>
    <w:rsid w:val="73523BCD"/>
    <w:rsid w:val="737CCD58"/>
    <w:rsid w:val="738C2CEF"/>
    <w:rsid w:val="73D3EB9D"/>
    <w:rsid w:val="740807EC"/>
    <w:rsid w:val="743AAC0D"/>
    <w:rsid w:val="7455C8A0"/>
    <w:rsid w:val="745891F8"/>
    <w:rsid w:val="746566C7"/>
    <w:rsid w:val="7496CA51"/>
    <w:rsid w:val="74AB6DC4"/>
    <w:rsid w:val="74B8A26F"/>
    <w:rsid w:val="74FC834E"/>
    <w:rsid w:val="7510E001"/>
    <w:rsid w:val="751B8BDA"/>
    <w:rsid w:val="75558132"/>
    <w:rsid w:val="7577DCD9"/>
    <w:rsid w:val="75C6106C"/>
    <w:rsid w:val="75EF877C"/>
    <w:rsid w:val="760439BF"/>
    <w:rsid w:val="76248A73"/>
    <w:rsid w:val="7625522E"/>
    <w:rsid w:val="763837E2"/>
    <w:rsid w:val="7672A5F3"/>
    <w:rsid w:val="76C12E4D"/>
    <w:rsid w:val="77115260"/>
    <w:rsid w:val="773D72A4"/>
    <w:rsid w:val="7775B2E8"/>
    <w:rsid w:val="77C83ABF"/>
    <w:rsid w:val="77FE16FE"/>
    <w:rsid w:val="77FFB584"/>
    <w:rsid w:val="788FB869"/>
    <w:rsid w:val="78A3AF95"/>
    <w:rsid w:val="78D157E1"/>
    <w:rsid w:val="78DAA735"/>
    <w:rsid w:val="7908B418"/>
    <w:rsid w:val="790E977D"/>
    <w:rsid w:val="7953BA01"/>
    <w:rsid w:val="797EC773"/>
    <w:rsid w:val="7A034FBC"/>
    <w:rsid w:val="7A2F6EC2"/>
    <w:rsid w:val="7A44C9C7"/>
    <w:rsid w:val="7A4C2F96"/>
    <w:rsid w:val="7A542E46"/>
    <w:rsid w:val="7A885D3F"/>
    <w:rsid w:val="7A92B4C2"/>
    <w:rsid w:val="7A9906A8"/>
    <w:rsid w:val="7AF57A2B"/>
    <w:rsid w:val="7B0A4ABA"/>
    <w:rsid w:val="7B16A15F"/>
    <w:rsid w:val="7B40D536"/>
    <w:rsid w:val="7B956BA9"/>
    <w:rsid w:val="7B9E592F"/>
    <w:rsid w:val="7BD39E6C"/>
    <w:rsid w:val="7C20BA06"/>
    <w:rsid w:val="7C579057"/>
    <w:rsid w:val="7C80A19B"/>
    <w:rsid w:val="7CAEFB4F"/>
    <w:rsid w:val="7CEA3226"/>
    <w:rsid w:val="7CF4A262"/>
    <w:rsid w:val="7D063DB2"/>
    <w:rsid w:val="7D383CBC"/>
    <w:rsid w:val="7D49C3D3"/>
    <w:rsid w:val="7D9F1ABC"/>
    <w:rsid w:val="7DADFF7D"/>
    <w:rsid w:val="7DE194FE"/>
    <w:rsid w:val="7E030C0D"/>
    <w:rsid w:val="7E3B65AC"/>
    <w:rsid w:val="7E540DD1"/>
    <w:rsid w:val="7E7717BE"/>
    <w:rsid w:val="7EA8BA7A"/>
    <w:rsid w:val="7F154838"/>
    <w:rsid w:val="7F22859B"/>
    <w:rsid w:val="7F35D5F0"/>
    <w:rsid w:val="7F48FE42"/>
    <w:rsid w:val="7F57B3A8"/>
    <w:rsid w:val="7F63B72C"/>
    <w:rsid w:val="7F80C823"/>
    <w:rsid w:val="7F81C1D7"/>
    <w:rsid w:val="7F9DD517"/>
    <w:rsid w:val="7FD9F4DB"/>
    <w:rsid w:val="7FE1171C"/>
    <w:rsid w:val="7FEA995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7CB9FD4-3808-4903-8EB5-C415EE88B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1F8"/>
    <w:pPr>
      <w:spacing w:after="0"/>
      <w:jc w:val="left"/>
    </w:pPr>
    <w:rPr>
      <w:rFonts w:ascii="Times New Roman" w:eastAsia="Times New Roman" w:hAnsi="Times New Roman" w:cs="Times New Roman"/>
      <w:sz w:val="24"/>
      <w:szCs w:val="24"/>
      <w:lang w:val="lt-LT" w:eastAsia="en-GB"/>
    </w:rPr>
  </w:style>
  <w:style w:type="paragraph" w:styleId="Heading1">
    <w:name w:val="heading 1"/>
    <w:basedOn w:val="Normal"/>
    <w:next w:val="Normal"/>
    <w:link w:val="Heading1Char"/>
    <w:uiPriority w:val="9"/>
    <w:qFormat/>
    <w:rsid w:val="48F2155C"/>
    <w:pPr>
      <w:keepNext/>
      <w:keepLines/>
      <w:spacing w:before="320" w:after="40"/>
      <w:jc w:val="both"/>
      <w:outlineLvl w:val="0"/>
    </w:pPr>
    <w:rPr>
      <w:rFonts w:asciiTheme="majorHAnsi" w:eastAsiaTheme="majorEastAsia" w:hAnsiTheme="majorHAnsi" w:cstheme="majorBidi"/>
      <w:b/>
      <w:bCs/>
      <w:caps/>
      <w:sz w:val="28"/>
      <w:szCs w:val="28"/>
      <w:lang w:eastAsia="en-US"/>
    </w:rPr>
  </w:style>
  <w:style w:type="paragraph" w:styleId="Heading2">
    <w:name w:val="heading 2"/>
    <w:basedOn w:val="Normal"/>
    <w:next w:val="Normal"/>
    <w:link w:val="Heading2Char"/>
    <w:uiPriority w:val="9"/>
    <w:unhideWhenUsed/>
    <w:qFormat/>
    <w:rsid w:val="48F2155C"/>
    <w:pPr>
      <w:keepNext/>
      <w:keepLines/>
      <w:spacing w:before="120"/>
      <w:jc w:val="both"/>
      <w:outlineLvl w:val="1"/>
    </w:pPr>
    <w:rPr>
      <w:rFonts w:asciiTheme="majorHAnsi" w:eastAsiaTheme="majorEastAsia" w:hAnsiTheme="majorHAnsi" w:cstheme="majorBidi"/>
      <w:b/>
      <w:bCs/>
      <w:sz w:val="28"/>
      <w:szCs w:val="28"/>
      <w:lang w:eastAsia="en-US"/>
    </w:rPr>
  </w:style>
  <w:style w:type="paragraph" w:styleId="Heading3">
    <w:name w:val="heading 3"/>
    <w:basedOn w:val="Normal"/>
    <w:next w:val="Normal"/>
    <w:link w:val="Heading3Char"/>
    <w:uiPriority w:val="9"/>
    <w:unhideWhenUsed/>
    <w:qFormat/>
    <w:rsid w:val="48F2155C"/>
    <w:pPr>
      <w:keepNext/>
      <w:keepLines/>
      <w:spacing w:before="120"/>
      <w:jc w:val="both"/>
      <w:outlineLvl w:val="2"/>
    </w:pPr>
    <w:rPr>
      <w:rFonts w:asciiTheme="majorHAnsi" w:eastAsiaTheme="majorEastAsia" w:hAnsiTheme="majorHAnsi" w:cstheme="majorBidi"/>
      <w:lang w:eastAsia="en-US"/>
    </w:rPr>
  </w:style>
  <w:style w:type="paragraph" w:styleId="Heading4">
    <w:name w:val="heading 4"/>
    <w:basedOn w:val="Normal"/>
    <w:next w:val="Normal"/>
    <w:link w:val="Heading4Char"/>
    <w:uiPriority w:val="1"/>
    <w:unhideWhenUsed/>
    <w:qFormat/>
    <w:rsid w:val="48F2155C"/>
    <w:pPr>
      <w:keepNext/>
      <w:keepLines/>
      <w:spacing w:before="120"/>
      <w:jc w:val="both"/>
      <w:outlineLvl w:val="3"/>
    </w:pPr>
    <w:rPr>
      <w:rFonts w:asciiTheme="majorHAnsi" w:eastAsiaTheme="majorEastAsia" w:hAnsiTheme="majorHAnsi" w:cstheme="majorBidi"/>
      <w:i/>
      <w:iCs/>
      <w:lang w:eastAsia="en-US"/>
    </w:rPr>
  </w:style>
  <w:style w:type="paragraph" w:styleId="Heading5">
    <w:name w:val="heading 5"/>
    <w:basedOn w:val="Normal"/>
    <w:next w:val="Normal"/>
    <w:link w:val="Heading5Char"/>
    <w:uiPriority w:val="1"/>
    <w:unhideWhenUsed/>
    <w:qFormat/>
    <w:rsid w:val="48F2155C"/>
    <w:pPr>
      <w:keepNext/>
      <w:keepLines/>
      <w:spacing w:before="120"/>
      <w:jc w:val="both"/>
      <w:outlineLvl w:val="4"/>
    </w:pPr>
    <w:rPr>
      <w:rFonts w:asciiTheme="majorHAnsi" w:eastAsiaTheme="majorEastAsia" w:hAnsiTheme="majorHAnsi" w:cstheme="majorBidi"/>
      <w:b/>
      <w:bCs/>
      <w:sz w:val="22"/>
      <w:szCs w:val="22"/>
      <w:lang w:eastAsia="en-US"/>
    </w:rPr>
  </w:style>
  <w:style w:type="paragraph" w:styleId="Heading6">
    <w:name w:val="heading 6"/>
    <w:basedOn w:val="Normal"/>
    <w:next w:val="Normal"/>
    <w:link w:val="Heading6Char"/>
    <w:uiPriority w:val="1"/>
    <w:unhideWhenUsed/>
    <w:qFormat/>
    <w:rsid w:val="48F2155C"/>
    <w:pPr>
      <w:keepNext/>
      <w:keepLines/>
      <w:spacing w:before="120"/>
      <w:jc w:val="both"/>
      <w:outlineLvl w:val="5"/>
    </w:pPr>
    <w:rPr>
      <w:rFonts w:asciiTheme="majorHAnsi" w:eastAsiaTheme="majorEastAsia" w:hAnsiTheme="majorHAnsi" w:cstheme="majorBidi"/>
      <w:b/>
      <w:bCs/>
      <w:i/>
      <w:iCs/>
      <w:sz w:val="22"/>
      <w:szCs w:val="22"/>
      <w:lang w:eastAsia="en-US"/>
    </w:rPr>
  </w:style>
  <w:style w:type="paragraph" w:styleId="Heading7">
    <w:name w:val="heading 7"/>
    <w:basedOn w:val="Normal"/>
    <w:next w:val="Normal"/>
    <w:link w:val="Heading7Char"/>
    <w:uiPriority w:val="1"/>
    <w:unhideWhenUsed/>
    <w:qFormat/>
    <w:rsid w:val="48F2155C"/>
    <w:pPr>
      <w:keepNext/>
      <w:keepLines/>
      <w:spacing w:before="120"/>
      <w:jc w:val="both"/>
      <w:outlineLvl w:val="6"/>
    </w:pPr>
    <w:rPr>
      <w:i/>
      <w:iCs/>
      <w:sz w:val="22"/>
      <w:szCs w:val="22"/>
      <w:lang w:eastAsia="en-US"/>
    </w:rPr>
  </w:style>
  <w:style w:type="paragraph" w:styleId="Heading8">
    <w:name w:val="heading 8"/>
    <w:basedOn w:val="Normal"/>
    <w:next w:val="Normal"/>
    <w:link w:val="Heading8Char"/>
    <w:uiPriority w:val="1"/>
    <w:unhideWhenUsed/>
    <w:qFormat/>
    <w:rsid w:val="48F2155C"/>
    <w:pPr>
      <w:keepNext/>
      <w:keepLines/>
      <w:spacing w:before="120"/>
      <w:jc w:val="both"/>
      <w:outlineLvl w:val="7"/>
    </w:pPr>
    <w:rPr>
      <w:b/>
      <w:bCs/>
      <w:sz w:val="22"/>
      <w:szCs w:val="22"/>
      <w:lang w:eastAsia="en-US"/>
    </w:rPr>
  </w:style>
  <w:style w:type="paragraph" w:styleId="Heading9">
    <w:name w:val="heading 9"/>
    <w:basedOn w:val="Normal"/>
    <w:next w:val="Normal"/>
    <w:link w:val="Heading9Char"/>
    <w:uiPriority w:val="1"/>
    <w:unhideWhenUsed/>
    <w:qFormat/>
    <w:rsid w:val="48F2155C"/>
    <w:pPr>
      <w:keepNext/>
      <w:keepLines/>
      <w:spacing w:before="120"/>
      <w:jc w:val="both"/>
      <w:outlineLvl w:val="8"/>
    </w:pPr>
    <w:rPr>
      <w:i/>
      <w:iC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48F2155C"/>
    <w:pPr>
      <w:tabs>
        <w:tab w:val="center" w:pos="4680"/>
        <w:tab w:val="right" w:pos="9360"/>
      </w:tabs>
      <w:jc w:val="both"/>
    </w:pPr>
    <w:rPr>
      <w:sz w:val="22"/>
      <w:szCs w:val="22"/>
      <w:lang w:eastAsia="en-US"/>
    </w:r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rsid w:val="48F2155C"/>
    <w:pPr>
      <w:pBdr>
        <w:top w:val="single" w:sz="4" w:space="6" w:color="95B3D7" w:themeColor="accent1" w:themeTint="99"/>
        <w:left w:val="single" w:sz="2" w:space="4" w:color="FFFFFF" w:themeColor="background1"/>
      </w:pBdr>
      <w:ind w:left="-360" w:right="-360"/>
      <w:jc w:val="both"/>
    </w:pPr>
    <w:rPr>
      <w:sz w:val="22"/>
      <w:szCs w:val="22"/>
      <w:lang w:eastAsia="en-US"/>
    </w:r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rsid w:val="48F2155C"/>
    <w:pPr>
      <w:jc w:val="both"/>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48F2155C"/>
    <w:pPr>
      <w:spacing w:before="200" w:after="160"/>
      <w:ind w:left="864" w:right="864"/>
      <w:jc w:val="center"/>
    </w:pPr>
    <w:rPr>
      <w:rFonts w:asciiTheme="majorHAnsi" w:eastAsiaTheme="majorEastAsia" w:hAnsiTheme="majorHAnsi" w:cstheme="majorBidi"/>
      <w:i/>
      <w:iCs/>
      <w:lang w:eastAsia="en-US"/>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rsid w:val="48F2155C"/>
    <w:pPr>
      <w:spacing w:after="160"/>
      <w:jc w:val="both"/>
    </w:pPr>
    <w:rPr>
      <w:sz w:val="22"/>
      <w:szCs w:val="22"/>
      <w:lang w:eastAsia="en-US"/>
    </w:rPr>
  </w:style>
  <w:style w:type="paragraph" w:styleId="BlockText">
    <w:name w:val="Block Text"/>
    <w:basedOn w:val="Normal"/>
    <w:uiPriority w:val="99"/>
    <w:semiHidden/>
    <w:unhideWhenUsed/>
    <w:rsid w:val="48F21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ind w:left="1152" w:right="1152"/>
      <w:jc w:val="both"/>
    </w:pPr>
    <w:rPr>
      <w:i/>
      <w:iCs/>
      <w:color w:val="4F81BD" w:themeColor="accent1"/>
      <w:sz w:val="22"/>
      <w:szCs w:val="22"/>
      <w:lang w:eastAsia="en-US"/>
    </w:rPr>
  </w:style>
  <w:style w:type="paragraph" w:styleId="BodyText">
    <w:name w:val="Body Text"/>
    <w:basedOn w:val="Normal"/>
    <w:link w:val="BodyTextChar"/>
    <w:uiPriority w:val="99"/>
    <w:unhideWhenUsed/>
    <w:rsid w:val="48F2155C"/>
    <w:pPr>
      <w:spacing w:after="120"/>
      <w:jc w:val="both"/>
    </w:pPr>
    <w:rPr>
      <w:sz w:val="22"/>
      <w:szCs w:val="22"/>
      <w:lang w:eastAsia="en-US"/>
    </w:r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rsid w:val="48F2155C"/>
    <w:pPr>
      <w:spacing w:after="120"/>
      <w:jc w:val="both"/>
    </w:pPr>
    <w:rPr>
      <w:sz w:val="22"/>
      <w:szCs w:val="22"/>
      <w:lang w:eastAsia="en-US"/>
    </w:r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rsid w:val="48F2155C"/>
    <w:pPr>
      <w:spacing w:after="120"/>
      <w:jc w:val="both"/>
    </w:pPr>
    <w:rPr>
      <w:sz w:val="16"/>
      <w:szCs w:val="16"/>
      <w:lang w:eastAsia="en-US"/>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1"/>
    <w:semiHidden/>
    <w:unhideWhenUsed/>
    <w:rsid w:val="48F2155C"/>
    <w:pPr>
      <w:spacing w:after="120"/>
      <w:ind w:left="360"/>
      <w:jc w:val="both"/>
    </w:pPr>
    <w:rPr>
      <w:sz w:val="22"/>
      <w:szCs w:val="22"/>
      <w:lang w:eastAsia="en-US"/>
    </w:r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1"/>
    <w:unhideWhenUsed/>
    <w:rsid w:val="48F2155C"/>
    <w:pPr>
      <w:spacing w:after="120"/>
      <w:ind w:left="360"/>
      <w:jc w:val="both"/>
    </w:pPr>
    <w:rPr>
      <w:sz w:val="22"/>
      <w:szCs w:val="22"/>
      <w:lang w:eastAsia="en-US"/>
    </w:r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rsid w:val="48F2155C"/>
    <w:pPr>
      <w:spacing w:after="120"/>
      <w:ind w:left="360"/>
      <w:jc w:val="both"/>
    </w:pPr>
    <w:rPr>
      <w:sz w:val="16"/>
      <w:szCs w:val="16"/>
      <w:lang w:eastAsia="en-US"/>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iPriority w:val="35"/>
    <w:unhideWhenUsed/>
    <w:qFormat/>
    <w:rsid w:val="48F2155C"/>
    <w:pPr>
      <w:spacing w:after="160"/>
      <w:jc w:val="both"/>
    </w:pPr>
    <w:rPr>
      <w:b/>
      <w:bCs/>
      <w:sz w:val="18"/>
      <w:szCs w:val="18"/>
      <w:lang w:eastAsia="en-US"/>
    </w:rPr>
  </w:style>
  <w:style w:type="paragraph" w:styleId="Closing">
    <w:name w:val="Closing"/>
    <w:basedOn w:val="Normal"/>
    <w:link w:val="ClosingChar"/>
    <w:uiPriority w:val="99"/>
    <w:semiHidden/>
    <w:unhideWhenUsed/>
    <w:rsid w:val="48F2155C"/>
    <w:pPr>
      <w:ind w:left="4320"/>
      <w:jc w:val="both"/>
    </w:pPr>
    <w:rPr>
      <w:sz w:val="22"/>
      <w:szCs w:val="22"/>
      <w:lang w:eastAsia="en-US"/>
    </w:r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rsid w:val="48F2155C"/>
    <w:pPr>
      <w:spacing w:after="160"/>
      <w:jc w:val="both"/>
    </w:pPr>
    <w:rPr>
      <w:sz w:val="22"/>
      <w:szCs w:val="22"/>
      <w:lang w:eastAsia="en-US"/>
    </w:r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48F2155C"/>
    <w:pPr>
      <w:spacing w:after="160"/>
      <w:jc w:val="both"/>
    </w:pPr>
    <w:rPr>
      <w:sz w:val="22"/>
      <w:szCs w:val="22"/>
      <w:lang w:eastAsia="en-US"/>
    </w:rPr>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rsid w:val="48F2155C"/>
    <w:pPr>
      <w:jc w:val="both"/>
    </w:pPr>
    <w:rPr>
      <w:rFonts w:ascii="Tahoma" w:eastAsiaTheme="minorEastAsia" w:hAnsi="Tahoma" w:cs="Tahoma"/>
      <w:sz w:val="16"/>
      <w:szCs w:val="16"/>
      <w:lang w:eastAsia="en-US"/>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rsid w:val="48F2155C"/>
    <w:pPr>
      <w:jc w:val="both"/>
    </w:pPr>
    <w:rPr>
      <w:sz w:val="22"/>
      <w:szCs w:val="22"/>
      <w:lang w:eastAsia="en-US"/>
    </w:r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sid w:val="48F2155C"/>
    <w:pPr>
      <w:jc w:val="both"/>
    </w:pPr>
    <w:rPr>
      <w:sz w:val="22"/>
      <w:szCs w:val="22"/>
      <w:lang w:eastAsia="en-US"/>
    </w:r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rsid w:val="48F2155C"/>
    <w:pPr>
      <w:ind w:left="2880"/>
      <w:jc w:val="both"/>
    </w:pPr>
    <w:rPr>
      <w:rFonts w:asciiTheme="majorHAnsi" w:eastAsiaTheme="majorEastAsia" w:hAnsiTheme="majorHAnsi" w:cstheme="majorBidi"/>
      <w:lang w:eastAsia="en-US"/>
    </w:rPr>
  </w:style>
  <w:style w:type="paragraph" w:styleId="EnvelopeReturn">
    <w:name w:val="envelope return"/>
    <w:basedOn w:val="Normal"/>
    <w:uiPriority w:val="99"/>
    <w:semiHidden/>
    <w:unhideWhenUsed/>
    <w:rsid w:val="48F2155C"/>
    <w:pPr>
      <w:jc w:val="both"/>
    </w:pPr>
    <w:rPr>
      <w:rFonts w:asciiTheme="majorHAnsi" w:eastAsiaTheme="majorEastAsia" w:hAnsiTheme="majorHAnsi" w:cstheme="majorBidi"/>
      <w:sz w:val="22"/>
      <w:szCs w:val="22"/>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sid w:val="48F2155C"/>
    <w:pPr>
      <w:jc w:val="both"/>
    </w:pPr>
    <w:rPr>
      <w:sz w:val="22"/>
      <w:szCs w:val="22"/>
      <w:lang w:eastAsia="en-US"/>
    </w:r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rsid w:val="48F2155C"/>
    <w:pPr>
      <w:jc w:val="both"/>
    </w:pPr>
    <w:rPr>
      <w:i/>
      <w:iCs/>
      <w:sz w:val="22"/>
      <w:szCs w:val="22"/>
      <w:lang w:eastAsia="en-U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1"/>
    <w:unhideWhenUsed/>
    <w:rsid w:val="48F2155C"/>
    <w:pPr>
      <w:jc w:val="both"/>
    </w:pPr>
    <w:rPr>
      <w:rFonts w:ascii="Consolas" w:eastAsiaTheme="minorEastAsia" w:hAnsi="Consolas" w:cs="Consolas"/>
      <w:sz w:val="22"/>
      <w:szCs w:val="22"/>
      <w:lang w:eastAsia="en-U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uiPriority w:val="99"/>
    <w:semiHidden/>
    <w:unhideWhenUsed/>
    <w:rsid w:val="48F2155C"/>
    <w:pPr>
      <w:ind w:left="220" w:hanging="220"/>
      <w:jc w:val="both"/>
    </w:pPr>
    <w:rPr>
      <w:sz w:val="22"/>
      <w:szCs w:val="22"/>
      <w:lang w:eastAsia="en-US"/>
    </w:rPr>
  </w:style>
  <w:style w:type="paragraph" w:styleId="Index2">
    <w:name w:val="index 2"/>
    <w:basedOn w:val="Normal"/>
    <w:next w:val="Normal"/>
    <w:uiPriority w:val="99"/>
    <w:semiHidden/>
    <w:unhideWhenUsed/>
    <w:rsid w:val="48F2155C"/>
    <w:pPr>
      <w:ind w:left="440" w:hanging="220"/>
      <w:jc w:val="both"/>
    </w:pPr>
    <w:rPr>
      <w:sz w:val="22"/>
      <w:szCs w:val="22"/>
      <w:lang w:eastAsia="en-US"/>
    </w:rPr>
  </w:style>
  <w:style w:type="paragraph" w:styleId="Index3">
    <w:name w:val="index 3"/>
    <w:basedOn w:val="Normal"/>
    <w:next w:val="Normal"/>
    <w:uiPriority w:val="99"/>
    <w:semiHidden/>
    <w:unhideWhenUsed/>
    <w:rsid w:val="48F2155C"/>
    <w:pPr>
      <w:ind w:left="660" w:hanging="220"/>
      <w:jc w:val="both"/>
    </w:pPr>
    <w:rPr>
      <w:sz w:val="22"/>
      <w:szCs w:val="22"/>
      <w:lang w:eastAsia="en-US"/>
    </w:rPr>
  </w:style>
  <w:style w:type="paragraph" w:styleId="Index4">
    <w:name w:val="index 4"/>
    <w:basedOn w:val="Normal"/>
    <w:next w:val="Normal"/>
    <w:uiPriority w:val="99"/>
    <w:semiHidden/>
    <w:unhideWhenUsed/>
    <w:rsid w:val="48F2155C"/>
    <w:pPr>
      <w:ind w:left="880" w:hanging="220"/>
      <w:jc w:val="both"/>
    </w:pPr>
    <w:rPr>
      <w:sz w:val="22"/>
      <w:szCs w:val="22"/>
      <w:lang w:eastAsia="en-US"/>
    </w:rPr>
  </w:style>
  <w:style w:type="paragraph" w:styleId="Index5">
    <w:name w:val="index 5"/>
    <w:basedOn w:val="Normal"/>
    <w:next w:val="Normal"/>
    <w:uiPriority w:val="99"/>
    <w:semiHidden/>
    <w:unhideWhenUsed/>
    <w:rsid w:val="48F2155C"/>
    <w:pPr>
      <w:ind w:left="1100" w:hanging="220"/>
      <w:jc w:val="both"/>
    </w:pPr>
    <w:rPr>
      <w:sz w:val="22"/>
      <w:szCs w:val="22"/>
      <w:lang w:eastAsia="en-US"/>
    </w:rPr>
  </w:style>
  <w:style w:type="paragraph" w:styleId="Index6">
    <w:name w:val="index 6"/>
    <w:basedOn w:val="Normal"/>
    <w:next w:val="Normal"/>
    <w:uiPriority w:val="99"/>
    <w:semiHidden/>
    <w:unhideWhenUsed/>
    <w:rsid w:val="48F2155C"/>
    <w:pPr>
      <w:ind w:left="1320" w:hanging="220"/>
      <w:jc w:val="both"/>
    </w:pPr>
    <w:rPr>
      <w:sz w:val="22"/>
      <w:szCs w:val="22"/>
      <w:lang w:eastAsia="en-US"/>
    </w:rPr>
  </w:style>
  <w:style w:type="paragraph" w:styleId="Index7">
    <w:name w:val="index 7"/>
    <w:basedOn w:val="Normal"/>
    <w:next w:val="Normal"/>
    <w:uiPriority w:val="99"/>
    <w:semiHidden/>
    <w:unhideWhenUsed/>
    <w:rsid w:val="48F2155C"/>
    <w:pPr>
      <w:ind w:left="1540" w:hanging="220"/>
      <w:jc w:val="both"/>
    </w:pPr>
    <w:rPr>
      <w:sz w:val="22"/>
      <w:szCs w:val="22"/>
      <w:lang w:eastAsia="en-US"/>
    </w:rPr>
  </w:style>
  <w:style w:type="paragraph" w:styleId="Index8">
    <w:name w:val="index 8"/>
    <w:basedOn w:val="Normal"/>
    <w:next w:val="Normal"/>
    <w:uiPriority w:val="99"/>
    <w:semiHidden/>
    <w:unhideWhenUsed/>
    <w:rsid w:val="48F2155C"/>
    <w:pPr>
      <w:ind w:left="1760" w:hanging="220"/>
      <w:jc w:val="both"/>
    </w:pPr>
    <w:rPr>
      <w:sz w:val="22"/>
      <w:szCs w:val="22"/>
      <w:lang w:eastAsia="en-US"/>
    </w:rPr>
  </w:style>
  <w:style w:type="paragraph" w:styleId="Index9">
    <w:name w:val="index 9"/>
    <w:basedOn w:val="Normal"/>
    <w:next w:val="Normal"/>
    <w:uiPriority w:val="99"/>
    <w:semiHidden/>
    <w:unhideWhenUsed/>
    <w:rsid w:val="48F2155C"/>
    <w:pPr>
      <w:ind w:left="1980" w:hanging="220"/>
      <w:jc w:val="both"/>
    </w:pPr>
    <w:rPr>
      <w:sz w:val="22"/>
      <w:szCs w:val="22"/>
      <w:lang w:eastAsia="en-US"/>
    </w:rPr>
  </w:style>
  <w:style w:type="paragraph" w:styleId="IndexHeading">
    <w:name w:val="index heading"/>
    <w:basedOn w:val="Normal"/>
    <w:next w:val="Index1"/>
    <w:uiPriority w:val="99"/>
    <w:semiHidden/>
    <w:unhideWhenUsed/>
    <w:rsid w:val="48F2155C"/>
    <w:pPr>
      <w:spacing w:after="160"/>
      <w:jc w:val="both"/>
    </w:pPr>
    <w:rPr>
      <w:rFonts w:asciiTheme="majorHAnsi" w:eastAsiaTheme="majorEastAsia" w:hAnsiTheme="majorHAnsi" w:cstheme="majorBidi"/>
      <w:b/>
      <w:bCs/>
      <w:sz w:val="22"/>
      <w:szCs w:val="22"/>
      <w:lang w:eastAsia="en-U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48F2155C"/>
    <w:pPr>
      <w:spacing w:beforeAutospacing="1" w:after="240"/>
      <w:ind w:left="936" w:right="936"/>
      <w:jc w:val="center"/>
    </w:pPr>
    <w:rPr>
      <w:rFonts w:asciiTheme="majorHAnsi" w:eastAsiaTheme="majorEastAsia" w:hAnsiTheme="majorHAnsi" w:cstheme="majorBidi"/>
      <w:sz w:val="26"/>
      <w:szCs w:val="26"/>
      <w:lang w:eastAsia="en-US"/>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iPriority w:val="1"/>
    <w:unhideWhenUsed/>
    <w:rsid w:val="48F2155C"/>
    <w:pPr>
      <w:spacing w:after="160"/>
      <w:ind w:left="360" w:hanging="360"/>
      <w:contextualSpacing/>
      <w:jc w:val="both"/>
    </w:pPr>
    <w:rPr>
      <w:sz w:val="22"/>
      <w:szCs w:val="22"/>
      <w:lang w:eastAsia="en-US"/>
    </w:rPr>
  </w:style>
  <w:style w:type="paragraph" w:styleId="List2">
    <w:name w:val="List 2"/>
    <w:basedOn w:val="Normal"/>
    <w:uiPriority w:val="99"/>
    <w:semiHidden/>
    <w:unhideWhenUsed/>
    <w:rsid w:val="48F2155C"/>
    <w:pPr>
      <w:spacing w:after="160"/>
      <w:ind w:left="720" w:hanging="360"/>
      <w:contextualSpacing/>
      <w:jc w:val="both"/>
    </w:pPr>
    <w:rPr>
      <w:sz w:val="22"/>
      <w:szCs w:val="22"/>
      <w:lang w:eastAsia="en-US"/>
    </w:rPr>
  </w:style>
  <w:style w:type="paragraph" w:styleId="List3">
    <w:name w:val="List 3"/>
    <w:basedOn w:val="Normal"/>
    <w:uiPriority w:val="99"/>
    <w:semiHidden/>
    <w:unhideWhenUsed/>
    <w:rsid w:val="48F2155C"/>
    <w:pPr>
      <w:spacing w:after="160"/>
      <w:ind w:left="1080" w:hanging="360"/>
      <w:contextualSpacing/>
      <w:jc w:val="both"/>
    </w:pPr>
    <w:rPr>
      <w:sz w:val="22"/>
      <w:szCs w:val="22"/>
      <w:lang w:eastAsia="en-US"/>
    </w:rPr>
  </w:style>
  <w:style w:type="paragraph" w:styleId="List4">
    <w:name w:val="List 4"/>
    <w:basedOn w:val="Normal"/>
    <w:uiPriority w:val="99"/>
    <w:semiHidden/>
    <w:unhideWhenUsed/>
    <w:rsid w:val="48F2155C"/>
    <w:pPr>
      <w:spacing w:after="160"/>
      <w:ind w:left="1440" w:hanging="360"/>
      <w:contextualSpacing/>
      <w:jc w:val="both"/>
    </w:pPr>
    <w:rPr>
      <w:sz w:val="22"/>
      <w:szCs w:val="22"/>
      <w:lang w:eastAsia="en-US"/>
    </w:rPr>
  </w:style>
  <w:style w:type="paragraph" w:styleId="List5">
    <w:name w:val="List 5"/>
    <w:basedOn w:val="Normal"/>
    <w:uiPriority w:val="99"/>
    <w:semiHidden/>
    <w:unhideWhenUsed/>
    <w:rsid w:val="48F2155C"/>
    <w:pPr>
      <w:spacing w:after="160"/>
      <w:ind w:left="1800" w:hanging="360"/>
      <w:contextualSpacing/>
      <w:jc w:val="both"/>
    </w:pPr>
    <w:rPr>
      <w:sz w:val="22"/>
      <w:szCs w:val="22"/>
      <w:lang w:eastAsia="en-US"/>
    </w:rPr>
  </w:style>
  <w:style w:type="paragraph" w:styleId="ListBullet">
    <w:name w:val="List Bullet"/>
    <w:basedOn w:val="Normal"/>
    <w:uiPriority w:val="1"/>
    <w:unhideWhenUsed/>
    <w:rsid w:val="48F2155C"/>
    <w:pPr>
      <w:numPr>
        <w:numId w:val="3"/>
      </w:numPr>
      <w:spacing w:after="40"/>
      <w:jc w:val="both"/>
    </w:pPr>
    <w:rPr>
      <w:sz w:val="22"/>
      <w:szCs w:val="22"/>
      <w:lang w:eastAsia="en-US"/>
    </w:rPr>
  </w:style>
  <w:style w:type="paragraph" w:styleId="ListBullet2">
    <w:name w:val="List Bullet 2"/>
    <w:basedOn w:val="Normal"/>
    <w:uiPriority w:val="99"/>
    <w:semiHidden/>
    <w:unhideWhenUsed/>
    <w:rsid w:val="48F2155C"/>
    <w:pPr>
      <w:numPr>
        <w:numId w:val="4"/>
      </w:numPr>
      <w:spacing w:after="160"/>
      <w:contextualSpacing/>
      <w:jc w:val="both"/>
    </w:pPr>
    <w:rPr>
      <w:sz w:val="22"/>
      <w:szCs w:val="22"/>
      <w:lang w:eastAsia="en-US"/>
    </w:rPr>
  </w:style>
  <w:style w:type="paragraph" w:styleId="ListBullet3">
    <w:name w:val="List Bullet 3"/>
    <w:basedOn w:val="Normal"/>
    <w:uiPriority w:val="99"/>
    <w:semiHidden/>
    <w:unhideWhenUsed/>
    <w:rsid w:val="48F2155C"/>
    <w:pPr>
      <w:numPr>
        <w:numId w:val="5"/>
      </w:numPr>
      <w:spacing w:after="160"/>
      <w:contextualSpacing/>
      <w:jc w:val="both"/>
    </w:pPr>
    <w:rPr>
      <w:sz w:val="22"/>
      <w:szCs w:val="22"/>
      <w:lang w:eastAsia="en-US"/>
    </w:rPr>
  </w:style>
  <w:style w:type="paragraph" w:styleId="ListBullet4">
    <w:name w:val="List Bullet 4"/>
    <w:basedOn w:val="Normal"/>
    <w:uiPriority w:val="99"/>
    <w:semiHidden/>
    <w:unhideWhenUsed/>
    <w:rsid w:val="48F2155C"/>
    <w:pPr>
      <w:numPr>
        <w:numId w:val="6"/>
      </w:numPr>
      <w:spacing w:after="160"/>
      <w:contextualSpacing/>
      <w:jc w:val="both"/>
    </w:pPr>
    <w:rPr>
      <w:sz w:val="22"/>
      <w:szCs w:val="22"/>
      <w:lang w:eastAsia="en-US"/>
    </w:rPr>
  </w:style>
  <w:style w:type="paragraph" w:styleId="ListBullet5">
    <w:name w:val="List Bullet 5"/>
    <w:basedOn w:val="Normal"/>
    <w:uiPriority w:val="99"/>
    <w:semiHidden/>
    <w:unhideWhenUsed/>
    <w:rsid w:val="48F2155C"/>
    <w:pPr>
      <w:numPr>
        <w:numId w:val="7"/>
      </w:numPr>
      <w:spacing w:after="160"/>
      <w:contextualSpacing/>
      <w:jc w:val="both"/>
    </w:pPr>
    <w:rPr>
      <w:sz w:val="22"/>
      <w:szCs w:val="22"/>
      <w:lang w:eastAsia="en-US"/>
    </w:rPr>
  </w:style>
  <w:style w:type="paragraph" w:styleId="ListContinue">
    <w:name w:val="List Continue"/>
    <w:basedOn w:val="Normal"/>
    <w:uiPriority w:val="99"/>
    <w:semiHidden/>
    <w:unhideWhenUsed/>
    <w:rsid w:val="48F2155C"/>
    <w:pPr>
      <w:spacing w:after="120"/>
      <w:ind w:left="360"/>
      <w:contextualSpacing/>
      <w:jc w:val="both"/>
    </w:pPr>
    <w:rPr>
      <w:sz w:val="22"/>
      <w:szCs w:val="22"/>
      <w:lang w:eastAsia="en-US"/>
    </w:rPr>
  </w:style>
  <w:style w:type="paragraph" w:styleId="ListContinue2">
    <w:name w:val="List Continue 2"/>
    <w:basedOn w:val="Normal"/>
    <w:uiPriority w:val="99"/>
    <w:semiHidden/>
    <w:unhideWhenUsed/>
    <w:rsid w:val="48F2155C"/>
    <w:pPr>
      <w:spacing w:after="120"/>
      <w:ind w:left="720"/>
      <w:contextualSpacing/>
      <w:jc w:val="both"/>
    </w:pPr>
    <w:rPr>
      <w:sz w:val="22"/>
      <w:szCs w:val="22"/>
      <w:lang w:eastAsia="en-US"/>
    </w:rPr>
  </w:style>
  <w:style w:type="paragraph" w:styleId="ListContinue3">
    <w:name w:val="List Continue 3"/>
    <w:basedOn w:val="Normal"/>
    <w:uiPriority w:val="99"/>
    <w:semiHidden/>
    <w:unhideWhenUsed/>
    <w:rsid w:val="48F2155C"/>
    <w:pPr>
      <w:spacing w:after="120"/>
      <w:ind w:left="1080"/>
      <w:contextualSpacing/>
      <w:jc w:val="both"/>
    </w:pPr>
    <w:rPr>
      <w:sz w:val="22"/>
      <w:szCs w:val="22"/>
      <w:lang w:eastAsia="en-US"/>
    </w:rPr>
  </w:style>
  <w:style w:type="paragraph" w:styleId="ListContinue4">
    <w:name w:val="List Continue 4"/>
    <w:basedOn w:val="Normal"/>
    <w:uiPriority w:val="99"/>
    <w:semiHidden/>
    <w:unhideWhenUsed/>
    <w:rsid w:val="48F2155C"/>
    <w:pPr>
      <w:spacing w:after="120"/>
      <w:ind w:left="1440"/>
      <w:contextualSpacing/>
      <w:jc w:val="both"/>
    </w:pPr>
    <w:rPr>
      <w:sz w:val="22"/>
      <w:szCs w:val="22"/>
      <w:lang w:eastAsia="en-US"/>
    </w:rPr>
  </w:style>
  <w:style w:type="paragraph" w:styleId="ListContinue5">
    <w:name w:val="List Continue 5"/>
    <w:basedOn w:val="Normal"/>
    <w:uiPriority w:val="99"/>
    <w:semiHidden/>
    <w:unhideWhenUsed/>
    <w:rsid w:val="48F2155C"/>
    <w:pPr>
      <w:spacing w:after="120"/>
      <w:ind w:left="1800"/>
      <w:contextualSpacing/>
      <w:jc w:val="both"/>
    </w:pPr>
    <w:rPr>
      <w:sz w:val="22"/>
      <w:szCs w:val="22"/>
      <w:lang w:eastAsia="en-US"/>
    </w:rPr>
  </w:style>
  <w:style w:type="paragraph" w:styleId="ListNumber">
    <w:name w:val="List Number"/>
    <w:basedOn w:val="Normal"/>
    <w:uiPriority w:val="1"/>
    <w:unhideWhenUsed/>
    <w:rsid w:val="48F2155C"/>
    <w:pPr>
      <w:numPr>
        <w:numId w:val="9"/>
      </w:numPr>
      <w:spacing w:after="160"/>
      <w:contextualSpacing/>
      <w:jc w:val="both"/>
    </w:pPr>
    <w:rPr>
      <w:sz w:val="22"/>
      <w:szCs w:val="22"/>
      <w:lang w:eastAsia="en-US"/>
    </w:rPr>
  </w:style>
  <w:style w:type="paragraph" w:styleId="ListNumber2">
    <w:name w:val="List Number 2"/>
    <w:basedOn w:val="Normal"/>
    <w:uiPriority w:val="1"/>
    <w:unhideWhenUsed/>
    <w:rsid w:val="48F2155C"/>
    <w:pPr>
      <w:numPr>
        <w:ilvl w:val="1"/>
        <w:numId w:val="9"/>
      </w:numPr>
      <w:spacing w:after="160"/>
      <w:contextualSpacing/>
      <w:jc w:val="both"/>
    </w:pPr>
    <w:rPr>
      <w:sz w:val="22"/>
      <w:szCs w:val="22"/>
      <w:lang w:eastAsia="en-US"/>
    </w:rPr>
  </w:style>
  <w:style w:type="paragraph" w:styleId="ListNumber3">
    <w:name w:val="List Number 3"/>
    <w:basedOn w:val="Normal"/>
    <w:uiPriority w:val="18"/>
    <w:unhideWhenUsed/>
    <w:rsid w:val="48F2155C"/>
    <w:pPr>
      <w:numPr>
        <w:ilvl w:val="2"/>
        <w:numId w:val="9"/>
      </w:numPr>
      <w:spacing w:after="160"/>
      <w:contextualSpacing/>
      <w:jc w:val="both"/>
    </w:pPr>
    <w:rPr>
      <w:sz w:val="22"/>
      <w:szCs w:val="22"/>
      <w:lang w:eastAsia="en-US"/>
    </w:rPr>
  </w:style>
  <w:style w:type="paragraph" w:styleId="ListNumber4">
    <w:name w:val="List Number 4"/>
    <w:basedOn w:val="Normal"/>
    <w:uiPriority w:val="18"/>
    <w:semiHidden/>
    <w:unhideWhenUsed/>
    <w:rsid w:val="48F2155C"/>
    <w:pPr>
      <w:numPr>
        <w:ilvl w:val="3"/>
        <w:numId w:val="9"/>
      </w:numPr>
      <w:spacing w:after="160"/>
      <w:contextualSpacing/>
      <w:jc w:val="both"/>
    </w:pPr>
    <w:rPr>
      <w:sz w:val="22"/>
      <w:szCs w:val="22"/>
      <w:lang w:eastAsia="en-US"/>
    </w:rPr>
  </w:style>
  <w:style w:type="paragraph" w:styleId="ListNumber5">
    <w:name w:val="List Number 5"/>
    <w:basedOn w:val="Normal"/>
    <w:uiPriority w:val="18"/>
    <w:semiHidden/>
    <w:unhideWhenUsed/>
    <w:rsid w:val="48F2155C"/>
    <w:pPr>
      <w:numPr>
        <w:ilvl w:val="4"/>
        <w:numId w:val="9"/>
      </w:numPr>
      <w:spacing w:after="160"/>
      <w:contextualSpacing/>
      <w:jc w:val="both"/>
    </w:pPr>
    <w:rPr>
      <w:sz w:val="22"/>
      <w:szCs w:val="22"/>
      <w:lang w:eastAsia="en-US"/>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Bullet,Lentele"/>
    <w:basedOn w:val="Normal"/>
    <w:link w:val="ListParagraphChar"/>
    <w:uiPriority w:val="34"/>
    <w:qFormat/>
    <w:rsid w:val="48F2155C"/>
    <w:pPr>
      <w:spacing w:after="160"/>
      <w:ind w:left="720"/>
      <w:contextualSpacing/>
      <w:jc w:val="both"/>
    </w:pPr>
    <w:rPr>
      <w:sz w:val="22"/>
      <w:szCs w:val="22"/>
      <w:lang w:eastAsia="en-US"/>
    </w:r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48F2155C"/>
    <w:pPr>
      <w:pBdr>
        <w:top w:val="single" w:sz="6" w:space="1" w:color="auto"/>
        <w:left w:val="single" w:sz="6" w:space="1" w:color="auto"/>
        <w:bottom w:val="single" w:sz="6" w:space="1" w:color="auto"/>
        <w:right w:val="single" w:sz="6" w:space="1" w:color="auto"/>
      </w:pBdr>
      <w:ind w:left="1080" w:hanging="1080"/>
      <w:jc w:val="both"/>
    </w:pPr>
    <w:rPr>
      <w:rFonts w:asciiTheme="majorHAnsi" w:eastAsiaTheme="majorEastAsia" w:hAnsiTheme="majorHAnsi" w:cstheme="majorBidi"/>
      <w:lang w:eastAsia="en-U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sid w:val="48F2155C"/>
    <w:pPr>
      <w:spacing w:after="160"/>
      <w:jc w:val="both"/>
    </w:pPr>
    <w:rPr>
      <w:rFonts w:eastAsiaTheme="minorEastAsia"/>
      <w:lang w:eastAsia="en-US"/>
    </w:rPr>
  </w:style>
  <w:style w:type="paragraph" w:styleId="NormalIndent">
    <w:name w:val="Normal Indent"/>
    <w:basedOn w:val="Normal"/>
    <w:uiPriority w:val="99"/>
    <w:semiHidden/>
    <w:unhideWhenUsed/>
    <w:rsid w:val="48F2155C"/>
    <w:pPr>
      <w:spacing w:after="160"/>
      <w:ind w:left="720"/>
      <w:jc w:val="both"/>
    </w:pPr>
    <w:rPr>
      <w:sz w:val="22"/>
      <w:szCs w:val="22"/>
      <w:lang w:eastAsia="en-US"/>
    </w:rPr>
  </w:style>
  <w:style w:type="paragraph" w:styleId="NoteHeading">
    <w:name w:val="Note Heading"/>
    <w:basedOn w:val="Normal"/>
    <w:next w:val="Normal"/>
    <w:link w:val="NoteHeadingChar"/>
    <w:uiPriority w:val="99"/>
    <w:semiHidden/>
    <w:unhideWhenUsed/>
    <w:rsid w:val="48F2155C"/>
    <w:pPr>
      <w:jc w:val="both"/>
    </w:pPr>
    <w:rPr>
      <w:sz w:val="22"/>
      <w:szCs w:val="22"/>
      <w:lang w:eastAsia="en-US"/>
    </w:r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rsid w:val="48F2155C"/>
    <w:pPr>
      <w:jc w:val="both"/>
    </w:pPr>
    <w:rPr>
      <w:rFonts w:ascii="Consolas" w:eastAsiaTheme="minorEastAsia" w:hAnsi="Consolas" w:cs="Consolas"/>
      <w:sz w:val="21"/>
      <w:szCs w:val="21"/>
      <w:lang w:eastAsia="en-US"/>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rsid w:val="48F2155C"/>
    <w:pPr>
      <w:spacing w:after="160"/>
      <w:jc w:val="both"/>
    </w:pPr>
    <w:rPr>
      <w:sz w:val="22"/>
      <w:szCs w:val="22"/>
      <w:lang w:eastAsia="en-US"/>
    </w:rPr>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rsid w:val="48F2155C"/>
    <w:pPr>
      <w:spacing w:before="720"/>
      <w:contextualSpacing/>
      <w:jc w:val="both"/>
    </w:pPr>
    <w:rPr>
      <w:sz w:val="22"/>
      <w:szCs w:val="22"/>
      <w:lang w:eastAsia="en-US"/>
    </w:r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
    <w:qFormat/>
    <w:rsid w:val="48F2155C"/>
    <w:pPr>
      <w:spacing w:after="240"/>
      <w:jc w:val="center"/>
    </w:pPr>
    <w:rPr>
      <w:rFonts w:asciiTheme="majorHAnsi" w:eastAsiaTheme="majorEastAsia" w:hAnsiTheme="majorHAnsi" w:cstheme="majorBidi"/>
      <w:lang w:eastAsia="en-US"/>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48F2155C"/>
    <w:pPr>
      <w:ind w:left="220" w:hanging="220"/>
      <w:jc w:val="both"/>
    </w:pPr>
    <w:rPr>
      <w:sz w:val="22"/>
      <w:szCs w:val="22"/>
      <w:lang w:eastAsia="en-US"/>
    </w:rPr>
  </w:style>
  <w:style w:type="paragraph" w:styleId="TableofFigures">
    <w:name w:val="table of figures"/>
    <w:basedOn w:val="Normal"/>
    <w:next w:val="Normal"/>
    <w:uiPriority w:val="99"/>
    <w:semiHidden/>
    <w:unhideWhenUsed/>
    <w:rsid w:val="48F2155C"/>
    <w:pPr>
      <w:jc w:val="both"/>
    </w:pPr>
    <w:rPr>
      <w:sz w:val="22"/>
      <w:szCs w:val="22"/>
      <w:lang w:eastAsia="en-US"/>
    </w:r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
    <w:qFormat/>
    <w:rsid w:val="48F2155C"/>
    <w:pPr>
      <w:contextualSpacing/>
      <w:jc w:val="center"/>
    </w:pPr>
    <w:rPr>
      <w:rFonts w:asciiTheme="majorHAnsi" w:eastAsiaTheme="majorEastAsia" w:hAnsiTheme="majorHAnsi" w:cstheme="majorBidi"/>
      <w:b/>
      <w:bCs/>
      <w:sz w:val="48"/>
      <w:szCs w:val="48"/>
      <w:lang w:eastAsia="en-US"/>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rsid w:val="48F2155C"/>
    <w:pPr>
      <w:spacing w:before="120" w:after="160"/>
      <w:jc w:val="both"/>
    </w:pPr>
    <w:rPr>
      <w:rFonts w:asciiTheme="majorHAnsi" w:eastAsiaTheme="majorEastAsia" w:hAnsiTheme="majorHAnsi" w:cstheme="majorBidi"/>
      <w:b/>
      <w:bCs/>
      <w:lang w:eastAsia="en-US"/>
    </w:rPr>
  </w:style>
  <w:style w:type="paragraph" w:styleId="TOC1">
    <w:name w:val="toc 1"/>
    <w:basedOn w:val="Normal"/>
    <w:next w:val="Normal"/>
    <w:uiPriority w:val="39"/>
    <w:unhideWhenUsed/>
    <w:rsid w:val="48F2155C"/>
    <w:pPr>
      <w:spacing w:before="120"/>
    </w:pPr>
    <w:rPr>
      <w:b/>
      <w:bCs/>
      <w:i/>
      <w:iCs/>
      <w:lang w:eastAsia="en-US"/>
    </w:rPr>
  </w:style>
  <w:style w:type="paragraph" w:styleId="TOC2">
    <w:name w:val="toc 2"/>
    <w:basedOn w:val="Normal"/>
    <w:next w:val="Normal"/>
    <w:uiPriority w:val="39"/>
    <w:unhideWhenUsed/>
    <w:rsid w:val="48F2155C"/>
    <w:pPr>
      <w:spacing w:before="120"/>
      <w:ind w:left="220"/>
    </w:pPr>
    <w:rPr>
      <w:b/>
      <w:bCs/>
      <w:sz w:val="22"/>
      <w:szCs w:val="22"/>
      <w:lang w:eastAsia="en-US"/>
    </w:rPr>
  </w:style>
  <w:style w:type="paragraph" w:styleId="TOC3">
    <w:name w:val="toc 3"/>
    <w:basedOn w:val="Normal"/>
    <w:next w:val="Normal"/>
    <w:uiPriority w:val="39"/>
    <w:semiHidden/>
    <w:unhideWhenUsed/>
    <w:rsid w:val="48F2155C"/>
    <w:pPr>
      <w:ind w:left="440"/>
    </w:pPr>
    <w:rPr>
      <w:sz w:val="20"/>
      <w:szCs w:val="20"/>
      <w:lang w:eastAsia="en-US"/>
    </w:rPr>
  </w:style>
  <w:style w:type="paragraph" w:styleId="TOC4">
    <w:name w:val="toc 4"/>
    <w:basedOn w:val="Normal"/>
    <w:next w:val="Normal"/>
    <w:uiPriority w:val="39"/>
    <w:semiHidden/>
    <w:unhideWhenUsed/>
    <w:rsid w:val="48F2155C"/>
    <w:pPr>
      <w:ind w:left="660"/>
    </w:pPr>
    <w:rPr>
      <w:sz w:val="20"/>
      <w:szCs w:val="20"/>
      <w:lang w:eastAsia="en-US"/>
    </w:rPr>
  </w:style>
  <w:style w:type="paragraph" w:styleId="TOC5">
    <w:name w:val="toc 5"/>
    <w:basedOn w:val="Normal"/>
    <w:next w:val="Normal"/>
    <w:uiPriority w:val="39"/>
    <w:semiHidden/>
    <w:unhideWhenUsed/>
    <w:rsid w:val="48F2155C"/>
    <w:pPr>
      <w:ind w:left="880"/>
    </w:pPr>
    <w:rPr>
      <w:sz w:val="20"/>
      <w:szCs w:val="20"/>
      <w:lang w:eastAsia="en-US"/>
    </w:rPr>
  </w:style>
  <w:style w:type="paragraph" w:styleId="TOC6">
    <w:name w:val="toc 6"/>
    <w:basedOn w:val="Normal"/>
    <w:next w:val="Normal"/>
    <w:uiPriority w:val="39"/>
    <w:semiHidden/>
    <w:unhideWhenUsed/>
    <w:rsid w:val="48F2155C"/>
    <w:pPr>
      <w:ind w:left="1100"/>
    </w:pPr>
    <w:rPr>
      <w:sz w:val="20"/>
      <w:szCs w:val="20"/>
      <w:lang w:eastAsia="en-US"/>
    </w:rPr>
  </w:style>
  <w:style w:type="paragraph" w:styleId="TOC7">
    <w:name w:val="toc 7"/>
    <w:basedOn w:val="Normal"/>
    <w:next w:val="Normal"/>
    <w:uiPriority w:val="39"/>
    <w:semiHidden/>
    <w:unhideWhenUsed/>
    <w:rsid w:val="48F2155C"/>
    <w:pPr>
      <w:ind w:left="1320"/>
    </w:pPr>
    <w:rPr>
      <w:sz w:val="20"/>
      <w:szCs w:val="20"/>
      <w:lang w:eastAsia="en-US"/>
    </w:rPr>
  </w:style>
  <w:style w:type="paragraph" w:styleId="TOC8">
    <w:name w:val="toc 8"/>
    <w:basedOn w:val="Normal"/>
    <w:next w:val="Normal"/>
    <w:uiPriority w:val="39"/>
    <w:semiHidden/>
    <w:unhideWhenUsed/>
    <w:rsid w:val="48F2155C"/>
    <w:pPr>
      <w:ind w:left="1540"/>
    </w:pPr>
    <w:rPr>
      <w:sz w:val="20"/>
      <w:szCs w:val="20"/>
      <w:lang w:eastAsia="en-US"/>
    </w:rPr>
  </w:style>
  <w:style w:type="paragraph" w:styleId="TOC9">
    <w:name w:val="toc 9"/>
    <w:basedOn w:val="Normal"/>
    <w:next w:val="Normal"/>
    <w:uiPriority w:val="39"/>
    <w:semiHidden/>
    <w:unhideWhenUsed/>
    <w:rsid w:val="48F2155C"/>
    <w:pPr>
      <w:ind w:left="1760"/>
    </w:pPr>
    <w:rPr>
      <w:sz w:val="20"/>
      <w:szCs w:val="20"/>
      <w:lang w:eastAsia="en-US"/>
    </w:r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rsid w:val="48F2155C"/>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ind w:left="144" w:right="144"/>
      <w:jc w:val="both"/>
    </w:pPr>
    <w:rPr>
      <w:rFonts w:asciiTheme="majorHAnsi" w:eastAsiaTheme="majorEastAsia" w:hAnsiTheme="majorHAnsi" w:cstheme="majorBidi"/>
      <w:caps/>
      <w:color w:val="FFFFFF" w:themeColor="background1"/>
      <w:lang w:eastAsia="en-US"/>
    </w:rPr>
  </w:style>
  <w:style w:type="paragraph" w:customStyle="1" w:styleId="Lentelstekstodeimtainskiltis">
    <w:name w:val="Lentelės teksto dešimtainė skiltis"/>
    <w:basedOn w:val="Normal"/>
    <w:uiPriority w:val="1"/>
    <w:rsid w:val="48F2155C"/>
    <w:pPr>
      <w:tabs>
        <w:tab w:val="decimal" w:pos="1252"/>
      </w:tabs>
      <w:spacing w:before="60" w:after="60"/>
      <w:ind w:left="144" w:right="144"/>
      <w:jc w:val="both"/>
    </w:pPr>
    <w:rPr>
      <w:sz w:val="22"/>
      <w:szCs w:val="22"/>
      <w:lang w:eastAsia="en-US"/>
    </w:r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8"/>
      </w:numPr>
    </w:pPr>
  </w:style>
  <w:style w:type="paragraph" w:customStyle="1" w:styleId="Santrauka">
    <w:name w:val="Santrauka"/>
    <w:basedOn w:val="Normal"/>
    <w:uiPriority w:val="19"/>
    <w:rsid w:val="48F2155C"/>
    <w:pPr>
      <w:spacing w:before="360" w:after="600"/>
      <w:ind w:left="144" w:right="144"/>
      <w:jc w:val="both"/>
    </w:pPr>
    <w:rPr>
      <w:i/>
      <w:iCs/>
      <w:color w:val="7F7F7F" w:themeColor="text1" w:themeTint="80"/>
      <w:sz w:val="28"/>
      <w:szCs w:val="28"/>
      <w:lang w:eastAsia="en-US"/>
    </w:rPr>
  </w:style>
  <w:style w:type="paragraph" w:customStyle="1" w:styleId="Lentelstekstas">
    <w:name w:val="Lentelės tekstas"/>
    <w:basedOn w:val="Normal"/>
    <w:uiPriority w:val="9"/>
    <w:rsid w:val="48F2155C"/>
    <w:pPr>
      <w:spacing w:before="60" w:after="60"/>
      <w:ind w:left="144" w:right="144"/>
      <w:jc w:val="both"/>
    </w:pPr>
    <w:rPr>
      <w:sz w:val="22"/>
      <w:szCs w:val="22"/>
      <w:lang w:eastAsia="en-US"/>
    </w:rPr>
  </w:style>
  <w:style w:type="paragraph" w:customStyle="1" w:styleId="Lentelskitospussantrat">
    <w:name w:val="Lentelės kitos pusės antraštė"/>
    <w:basedOn w:val="Normal"/>
    <w:uiPriority w:val="9"/>
    <w:rsid w:val="48F2155C"/>
    <w:pPr>
      <w:spacing w:after="40"/>
      <w:ind w:left="144" w:right="144"/>
      <w:jc w:val="both"/>
    </w:pPr>
    <w:rPr>
      <w:rFonts w:asciiTheme="majorHAnsi" w:eastAsiaTheme="majorEastAsia" w:hAnsiTheme="majorHAnsi" w:cstheme="majorBidi"/>
      <w:caps/>
      <w:color w:val="FFFFFF" w:themeColor="background1"/>
      <w:lang w:eastAsia="en-US"/>
    </w:rPr>
  </w:style>
  <w:style w:type="paragraph" w:customStyle="1" w:styleId="eliuotaantrat">
    <w:name w:val="Šešėliuota antraštė"/>
    <w:basedOn w:val="Normal"/>
    <w:uiPriority w:val="19"/>
    <w:rsid w:val="48F2155C"/>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48"/>
      <w:lang w:eastAsia="en-US"/>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uiPriority w:val="1"/>
    <w:qFormat/>
    <w:rsid w:val="48F2155C"/>
    <w:pPr>
      <w:keepNext/>
      <w:spacing w:before="240" w:after="120"/>
    </w:pPr>
    <w:rPr>
      <w:rFonts w:ascii="Liberation Sans" w:eastAsia="Microsoft YaHei" w:hAnsi="Liberation Sans" w:cs="Arial"/>
      <w:sz w:val="28"/>
      <w:szCs w:val="28"/>
      <w:lang w:eastAsia="en-US"/>
    </w:rPr>
  </w:style>
  <w:style w:type="paragraph" w:customStyle="1" w:styleId="Index">
    <w:name w:val="Index"/>
    <w:basedOn w:val="Normal"/>
    <w:uiPriority w:val="1"/>
    <w:qFormat/>
    <w:rsid w:val="48F2155C"/>
    <w:rPr>
      <w:rFonts w:cs="Arial"/>
      <w:lang w:eastAsia="en-US"/>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uiPriority w:val="1"/>
    <w:rsid w:val="48F2155C"/>
    <w:pPr>
      <w:spacing w:after="150"/>
    </w:pPr>
    <w:rPr>
      <w:lang w:eastAsia="lt-LT"/>
    </w:rPr>
  </w:style>
  <w:style w:type="paragraph" w:customStyle="1" w:styleId="Point1">
    <w:name w:val="Point 1"/>
    <w:basedOn w:val="Normal"/>
    <w:link w:val="Point1Char1"/>
    <w:uiPriority w:val="99"/>
    <w:rsid w:val="48F2155C"/>
    <w:pPr>
      <w:spacing w:before="120" w:after="120"/>
      <w:ind w:left="1418" w:hanging="567"/>
      <w:jc w:val="both"/>
    </w:pPr>
    <w:rPr>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uiPriority w:val="1"/>
    <w:rsid w:val="48F2155C"/>
    <w:pPr>
      <w:spacing w:before="280" w:after="119"/>
      <w:ind w:left="896" w:hanging="357"/>
      <w:jc w:val="both"/>
    </w:pPr>
    <w:rPr>
      <w:lang w:val="en-GB" w:eastAsia="ar-SA"/>
    </w:rPr>
  </w:style>
  <w:style w:type="paragraph" w:customStyle="1" w:styleId="53">
    <w:name w:val="_53"/>
    <w:basedOn w:val="Normal"/>
    <w:uiPriority w:val="1"/>
    <w:rsid w:val="48F2155C"/>
    <w:pPr>
      <w:widowControl w:val="0"/>
      <w:ind w:left="896" w:hanging="357"/>
      <w:jc w:val="both"/>
    </w:pPr>
    <w:rPr>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uiPriority w:val="1"/>
    <w:rsid w:val="48F2155C"/>
    <w:pPr>
      <w:ind w:left="896" w:hanging="357"/>
      <w:jc w:val="center"/>
    </w:pPr>
    <w:rPr>
      <w:rFonts w:ascii="TimesLT" w:hAnsi="TimesLT"/>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uiPriority w:val="1"/>
    <w:rsid w:val="48F2155C"/>
    <w:pPr>
      <w:ind w:left="896" w:hanging="357"/>
      <w:jc w:val="both"/>
    </w:pPr>
    <w:rPr>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sz w:val="24"/>
      <w:szCs w:val="20"/>
      <w:lang w:val="x-none" w:eastAsia="ar-SA"/>
    </w:rPr>
  </w:style>
  <w:style w:type="paragraph" w:customStyle="1" w:styleId="Tekstas">
    <w:name w:val="Tekstas"/>
    <w:basedOn w:val="Normal"/>
    <w:uiPriority w:val="1"/>
    <w:rsid w:val="48F2155C"/>
    <w:pPr>
      <w:widowControl w:val="0"/>
      <w:ind w:left="896" w:firstLine="567"/>
      <w:jc w:val="both"/>
    </w:pPr>
    <w:rPr>
      <w:rFonts w:eastAsia="Arial Unicode MS" w:cs="Tahoma"/>
      <w:lang w:eastAsia="ar-SA"/>
    </w:rPr>
  </w:style>
  <w:style w:type="paragraph" w:customStyle="1" w:styleId="Sous-titreobjet">
    <w:name w:val="Sous-titre objet"/>
    <w:basedOn w:val="Normal"/>
    <w:uiPriority w:val="1"/>
    <w:rsid w:val="48F2155C"/>
    <w:pPr>
      <w:ind w:left="896" w:hanging="357"/>
      <w:jc w:val="center"/>
    </w:pPr>
    <w:rPr>
      <w:b/>
      <w:bCs/>
      <w:lang w:eastAsia="en-US"/>
    </w:rPr>
  </w:style>
  <w:style w:type="paragraph" w:customStyle="1" w:styleId="Dainiausstilius">
    <w:name w:val="Dainiaus stilius"/>
    <w:basedOn w:val="Normal"/>
    <w:uiPriority w:val="1"/>
    <w:qFormat/>
    <w:rsid w:val="48F2155C"/>
    <w:pPr>
      <w:ind w:left="896" w:firstLine="567"/>
      <w:jc w:val="both"/>
    </w:pPr>
    <w:rPr>
      <w:rFonts w:eastAsia="Calibri"/>
      <w:lang w:eastAsia="en-US"/>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48F2155C"/>
    <w:pPr>
      <w:ind w:left="896" w:firstLine="567"/>
      <w:jc w:val="both"/>
    </w:pPr>
    <w:rPr>
      <w:rFonts w:eastAsia="Calibri"/>
      <w:lang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uiPriority w:val="1"/>
    <w:rsid w:val="48F2155C"/>
    <w:pPr>
      <w:widowControl w:val="0"/>
      <w:spacing w:before="60" w:after="60"/>
      <w:ind w:left="896" w:hanging="357"/>
      <w:jc w:val="both"/>
    </w:pPr>
    <w:rPr>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uiPriority w:val="1"/>
    <w:rsid w:val="48F2155C"/>
    <w:pPr>
      <w:ind w:left="896" w:hanging="357"/>
      <w:jc w:val="both"/>
    </w:pPr>
    <w:rPr>
      <w:rFonts w:ascii="Arial" w:hAnsi="Arial"/>
      <w:sz w:val="22"/>
      <w:szCs w:val="22"/>
      <w:lang w:eastAsia="lt-LT"/>
    </w:rPr>
  </w:style>
  <w:style w:type="numbering" w:customStyle="1" w:styleId="CurrentList1">
    <w:name w:val="Current List1"/>
    <w:uiPriority w:val="99"/>
    <w:rsid w:val="00B6020E"/>
    <w:pPr>
      <w:numPr>
        <w:numId w:val="22"/>
      </w:numPr>
    </w:pPr>
  </w:style>
  <w:style w:type="character" w:styleId="UnresolvedMention">
    <w:name w:val="Unresolved Mention"/>
    <w:basedOn w:val="DefaultParagraphFont"/>
    <w:uiPriority w:val="99"/>
    <w:semiHidden/>
    <w:unhideWhenUsed/>
    <w:rsid w:val="00103D4A"/>
    <w:rPr>
      <w:color w:val="605E5C"/>
      <w:shd w:val="clear" w:color="auto" w:fill="E1DFDD"/>
    </w:rPr>
  </w:style>
  <w:style w:type="character" w:customStyle="1" w:styleId="normaltextrun">
    <w:name w:val="normaltextrun"/>
    <w:basedOn w:val="DefaultParagraphFont"/>
    <w:rsid w:val="00EE3500"/>
  </w:style>
  <w:style w:type="character" w:customStyle="1" w:styleId="cf01">
    <w:name w:val="cf01"/>
    <w:basedOn w:val="DefaultParagraphFont"/>
    <w:rsid w:val="00F275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149">
      <w:bodyDiv w:val="1"/>
      <w:marLeft w:val="0"/>
      <w:marRight w:val="0"/>
      <w:marTop w:val="0"/>
      <w:marBottom w:val="0"/>
      <w:divBdr>
        <w:top w:val="none" w:sz="0" w:space="0" w:color="auto"/>
        <w:left w:val="none" w:sz="0" w:space="0" w:color="auto"/>
        <w:bottom w:val="none" w:sz="0" w:space="0" w:color="auto"/>
        <w:right w:val="none" w:sz="0" w:space="0" w:color="auto"/>
      </w:divBdr>
    </w:div>
    <w:div w:id="74278480">
      <w:bodyDiv w:val="1"/>
      <w:marLeft w:val="0"/>
      <w:marRight w:val="0"/>
      <w:marTop w:val="0"/>
      <w:marBottom w:val="0"/>
      <w:divBdr>
        <w:top w:val="none" w:sz="0" w:space="0" w:color="auto"/>
        <w:left w:val="none" w:sz="0" w:space="0" w:color="auto"/>
        <w:bottom w:val="none" w:sz="0" w:space="0" w:color="auto"/>
        <w:right w:val="none" w:sz="0" w:space="0" w:color="auto"/>
      </w:divBdr>
    </w:div>
    <w:div w:id="247467146">
      <w:bodyDiv w:val="1"/>
      <w:marLeft w:val="0"/>
      <w:marRight w:val="0"/>
      <w:marTop w:val="0"/>
      <w:marBottom w:val="0"/>
      <w:divBdr>
        <w:top w:val="none" w:sz="0" w:space="0" w:color="auto"/>
        <w:left w:val="none" w:sz="0" w:space="0" w:color="auto"/>
        <w:bottom w:val="none" w:sz="0" w:space="0" w:color="auto"/>
        <w:right w:val="none" w:sz="0" w:space="0" w:color="auto"/>
      </w:divBdr>
    </w:div>
    <w:div w:id="442656261">
      <w:bodyDiv w:val="1"/>
      <w:marLeft w:val="0"/>
      <w:marRight w:val="0"/>
      <w:marTop w:val="0"/>
      <w:marBottom w:val="0"/>
      <w:divBdr>
        <w:top w:val="none" w:sz="0" w:space="0" w:color="auto"/>
        <w:left w:val="none" w:sz="0" w:space="0" w:color="auto"/>
        <w:bottom w:val="none" w:sz="0" w:space="0" w:color="auto"/>
        <w:right w:val="none" w:sz="0" w:space="0" w:color="auto"/>
      </w:divBdr>
    </w:div>
    <w:div w:id="45837908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30794969">
      <w:bodyDiv w:val="1"/>
      <w:marLeft w:val="0"/>
      <w:marRight w:val="0"/>
      <w:marTop w:val="0"/>
      <w:marBottom w:val="0"/>
      <w:divBdr>
        <w:top w:val="none" w:sz="0" w:space="0" w:color="auto"/>
        <w:left w:val="none" w:sz="0" w:space="0" w:color="auto"/>
        <w:bottom w:val="none" w:sz="0" w:space="0" w:color="auto"/>
        <w:right w:val="none" w:sz="0" w:space="0" w:color="auto"/>
      </w:divBdr>
    </w:div>
    <w:div w:id="1045181940">
      <w:bodyDiv w:val="1"/>
      <w:marLeft w:val="0"/>
      <w:marRight w:val="0"/>
      <w:marTop w:val="0"/>
      <w:marBottom w:val="0"/>
      <w:divBdr>
        <w:top w:val="none" w:sz="0" w:space="0" w:color="auto"/>
        <w:left w:val="none" w:sz="0" w:space="0" w:color="auto"/>
        <w:bottom w:val="none" w:sz="0" w:space="0" w:color="auto"/>
        <w:right w:val="none" w:sz="0" w:space="0" w:color="auto"/>
      </w:divBdr>
    </w:div>
    <w:div w:id="1188719726">
      <w:bodyDiv w:val="1"/>
      <w:marLeft w:val="0"/>
      <w:marRight w:val="0"/>
      <w:marTop w:val="0"/>
      <w:marBottom w:val="0"/>
      <w:divBdr>
        <w:top w:val="none" w:sz="0" w:space="0" w:color="auto"/>
        <w:left w:val="none" w:sz="0" w:space="0" w:color="auto"/>
        <w:bottom w:val="none" w:sz="0" w:space="0" w:color="auto"/>
        <w:right w:val="none" w:sz="0" w:space="0" w:color="auto"/>
      </w:divBdr>
    </w:div>
    <w:div w:id="1216619571">
      <w:bodyDiv w:val="1"/>
      <w:marLeft w:val="0"/>
      <w:marRight w:val="0"/>
      <w:marTop w:val="0"/>
      <w:marBottom w:val="0"/>
      <w:divBdr>
        <w:top w:val="none" w:sz="0" w:space="0" w:color="auto"/>
        <w:left w:val="none" w:sz="0" w:space="0" w:color="auto"/>
        <w:bottom w:val="none" w:sz="0" w:space="0" w:color="auto"/>
        <w:right w:val="none" w:sz="0" w:space="0" w:color="auto"/>
      </w:divBdr>
      <w:divsChild>
        <w:div w:id="969549869">
          <w:marLeft w:val="0"/>
          <w:marRight w:val="0"/>
          <w:marTop w:val="0"/>
          <w:marBottom w:val="0"/>
          <w:divBdr>
            <w:top w:val="none" w:sz="0" w:space="0" w:color="auto"/>
            <w:left w:val="none" w:sz="0" w:space="0" w:color="auto"/>
            <w:bottom w:val="none" w:sz="0" w:space="0" w:color="auto"/>
            <w:right w:val="none" w:sz="0" w:space="0" w:color="auto"/>
          </w:divBdr>
        </w:div>
        <w:div w:id="1769885780">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0020363">
      <w:bodyDiv w:val="1"/>
      <w:marLeft w:val="0"/>
      <w:marRight w:val="0"/>
      <w:marTop w:val="0"/>
      <w:marBottom w:val="0"/>
      <w:divBdr>
        <w:top w:val="none" w:sz="0" w:space="0" w:color="auto"/>
        <w:left w:val="none" w:sz="0" w:space="0" w:color="auto"/>
        <w:bottom w:val="none" w:sz="0" w:space="0" w:color="auto"/>
        <w:right w:val="none" w:sz="0" w:space="0" w:color="auto"/>
      </w:divBdr>
    </w:div>
    <w:div w:id="1475831083">
      <w:bodyDiv w:val="1"/>
      <w:marLeft w:val="0"/>
      <w:marRight w:val="0"/>
      <w:marTop w:val="0"/>
      <w:marBottom w:val="0"/>
      <w:divBdr>
        <w:top w:val="none" w:sz="0" w:space="0" w:color="auto"/>
        <w:left w:val="none" w:sz="0" w:space="0" w:color="auto"/>
        <w:bottom w:val="none" w:sz="0" w:space="0" w:color="auto"/>
        <w:right w:val="none" w:sz="0" w:space="0" w:color="auto"/>
      </w:divBdr>
    </w:div>
    <w:div w:id="1653870619">
      <w:bodyDiv w:val="1"/>
      <w:marLeft w:val="0"/>
      <w:marRight w:val="0"/>
      <w:marTop w:val="0"/>
      <w:marBottom w:val="0"/>
      <w:divBdr>
        <w:top w:val="none" w:sz="0" w:space="0" w:color="auto"/>
        <w:left w:val="none" w:sz="0" w:space="0" w:color="auto"/>
        <w:bottom w:val="none" w:sz="0" w:space="0" w:color="auto"/>
        <w:right w:val="none" w:sz="0" w:space="0" w:color="auto"/>
      </w:divBdr>
    </w:div>
    <w:div w:id="2026903852">
      <w:bodyDiv w:val="1"/>
      <w:marLeft w:val="0"/>
      <w:marRight w:val="0"/>
      <w:marTop w:val="0"/>
      <w:marBottom w:val="0"/>
      <w:divBdr>
        <w:top w:val="none" w:sz="0" w:space="0" w:color="auto"/>
        <w:left w:val="none" w:sz="0" w:space="0" w:color="auto"/>
        <w:bottom w:val="none" w:sz="0" w:space="0" w:color="auto"/>
        <w:right w:val="none" w:sz="0" w:space="0" w:color="auto"/>
      </w:divBdr>
      <w:divsChild>
        <w:div w:id="129903758">
          <w:marLeft w:val="0"/>
          <w:marRight w:val="0"/>
          <w:marTop w:val="0"/>
          <w:marBottom w:val="0"/>
          <w:divBdr>
            <w:top w:val="none" w:sz="0" w:space="0" w:color="auto"/>
            <w:left w:val="none" w:sz="0" w:space="0" w:color="auto"/>
            <w:bottom w:val="none" w:sz="0" w:space="0" w:color="auto"/>
            <w:right w:val="none" w:sz="0" w:space="0" w:color="auto"/>
          </w:divBdr>
        </w:div>
        <w:div w:id="775252065">
          <w:marLeft w:val="0"/>
          <w:marRight w:val="0"/>
          <w:marTop w:val="0"/>
          <w:marBottom w:val="0"/>
          <w:divBdr>
            <w:top w:val="none" w:sz="0" w:space="0" w:color="auto"/>
            <w:left w:val="none" w:sz="0" w:space="0" w:color="auto"/>
            <w:bottom w:val="none" w:sz="0" w:space="0" w:color="auto"/>
            <w:right w:val="none" w:sz="0" w:space="0" w:color="auto"/>
          </w:divBdr>
        </w:div>
        <w:div w:id="795101877">
          <w:marLeft w:val="0"/>
          <w:marRight w:val="0"/>
          <w:marTop w:val="0"/>
          <w:marBottom w:val="0"/>
          <w:divBdr>
            <w:top w:val="none" w:sz="0" w:space="0" w:color="auto"/>
            <w:left w:val="none" w:sz="0" w:space="0" w:color="auto"/>
            <w:bottom w:val="none" w:sz="0" w:space="0" w:color="auto"/>
            <w:right w:val="none" w:sz="0" w:space="0" w:color="auto"/>
          </w:divBdr>
        </w:div>
        <w:div w:id="1151560905">
          <w:marLeft w:val="0"/>
          <w:marRight w:val="0"/>
          <w:marTop w:val="0"/>
          <w:marBottom w:val="0"/>
          <w:divBdr>
            <w:top w:val="none" w:sz="0" w:space="0" w:color="auto"/>
            <w:left w:val="none" w:sz="0" w:space="0" w:color="auto"/>
            <w:bottom w:val="none" w:sz="0" w:space="0" w:color="auto"/>
            <w:right w:val="none" w:sz="0" w:space="0" w:color="auto"/>
          </w:divBdr>
        </w:div>
        <w:div w:id="1270119948">
          <w:marLeft w:val="0"/>
          <w:marRight w:val="0"/>
          <w:marTop w:val="0"/>
          <w:marBottom w:val="0"/>
          <w:divBdr>
            <w:top w:val="none" w:sz="0" w:space="0" w:color="auto"/>
            <w:left w:val="none" w:sz="0" w:space="0" w:color="auto"/>
            <w:bottom w:val="none" w:sz="0" w:space="0" w:color="auto"/>
            <w:right w:val="none" w:sz="0" w:space="0" w:color="auto"/>
          </w:divBdr>
        </w:div>
        <w:div w:id="1321497454">
          <w:marLeft w:val="0"/>
          <w:marRight w:val="0"/>
          <w:marTop w:val="0"/>
          <w:marBottom w:val="0"/>
          <w:divBdr>
            <w:top w:val="none" w:sz="0" w:space="0" w:color="auto"/>
            <w:left w:val="none" w:sz="0" w:space="0" w:color="auto"/>
            <w:bottom w:val="none" w:sz="0" w:space="0" w:color="auto"/>
            <w:right w:val="none" w:sz="0" w:space="0" w:color="auto"/>
          </w:divBdr>
        </w:div>
        <w:div w:id="1818063399">
          <w:marLeft w:val="0"/>
          <w:marRight w:val="0"/>
          <w:marTop w:val="0"/>
          <w:marBottom w:val="0"/>
          <w:divBdr>
            <w:top w:val="none" w:sz="0" w:space="0" w:color="auto"/>
            <w:left w:val="none" w:sz="0" w:space="0" w:color="auto"/>
            <w:bottom w:val="none" w:sz="0" w:space="0" w:color="auto"/>
            <w:right w:val="none" w:sz="0" w:space="0" w:color="auto"/>
          </w:divBdr>
        </w:div>
        <w:div w:id="2035108714">
          <w:marLeft w:val="0"/>
          <w:marRight w:val="0"/>
          <w:marTop w:val="0"/>
          <w:marBottom w:val="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sa.smm.lt/wp-content/uploads/2020/10/programu-ir-pazymejimu-aprasa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kekk-my.sharepoint.com%2Fpersonal%2Faistija_vaisnoriene_vert_lt%2F_vti_bin%2Fwopi.ashx%2Ffiles%2F6cf7f3da446d4c0e960646e0b7b5fcb1&amp;wdlor=c11385AD9%2DC964%2D4232%2D925E%2DCB30C5C072A4&amp;wdenableroaming=1&amp;mscc=0&amp;wdodb=1&amp;hid=375098A0-703A-6000-48E2-BAFFC8022419&amp;wdorigin=Outlook-Body&amp;wdhostclicktime=1676963911716&amp;jsapi=1&amp;jsapiver=v1&amp;newsession=1&amp;corrid=0be9f5e6-f395-4084-a1b8-b21391b2efa6&amp;usid=0be9f5e6-f395-4084-a1b8-b21391b2efa6&amp;sftc=1&amp;cac=1&amp;mtf=1&amp;sfp=1&amp;instantedit=1&amp;wopicomplete=1&amp;wdredirectionreason=Unified_SingleFlush&amp;rct=Normal&amp;ctp=LeastProtecte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msm.lrv.lt/lt/administracine-informacija/ministerijos-logotipas"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2e3134d3d7dfbc8f986b1eb89a891ac">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4e35f66e94c3b82b5322161df49f8c5e"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SelectedStyle="\APA.XSL" StyleName="APA"/>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A86AE9-D4E8-4522-923B-3450971E7079}">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AC32DF27-B2E6-4BFD-956B-AA17300F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42BC2-745A-4BBB-8B0F-6CB075BABAED}">
  <ds:schemaRefs>
    <ds:schemaRef ds:uri="http://schemas.microsoft.com/sharepoint/v3/contenttype/forms"/>
  </ds:schemaRefs>
</ds:datastoreItem>
</file>

<file path=customXml/itemProps5.xml><?xml version="1.0" encoding="utf-8"?>
<ds:datastoreItem xmlns:ds="http://schemas.openxmlformats.org/officeDocument/2006/customXml" ds:itemID="{C4CCC018-1DD1-4E8E-8C01-C93BF252E893}">
  <ds:schemaRefs>
    <ds:schemaRef ds:uri="http://schemas.openxmlformats.org/officeDocument/2006/bibliography"/>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3318</Words>
  <Characters>23464</Characters>
  <Application>Microsoft Office Word</Application>
  <DocSecurity>0</DocSecurity>
  <Lines>478</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26570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creator>Kristina Gaižutienė</dc:creator>
  <lastModifiedBy>Denis Sosunov</lastModifiedBy>
  <revision>5</revision>
  <dcterms:created xsi:type="dcterms:W3CDTF">2025-10-29T12:15:00.0000000Z</dcterms:created>
  <dcterms:modified xsi:type="dcterms:W3CDTF">2025-11-07T11:27:00.0000000Z</dcterms:modified>
  <keywords>, docId:933D10AC0C4710626878439E896C91A2</keyword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